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14" w:rsidRPr="005A4224" w:rsidRDefault="00C52614" w:rsidP="00C52614">
      <w:pPr>
        <w:jc w:val="center"/>
        <w:rPr>
          <w:rFonts w:ascii="Calibri" w:hAnsi="Calibri"/>
          <w:b/>
          <w:sz w:val="28"/>
          <w:szCs w:val="28"/>
          <w:u w:val="single"/>
        </w:rPr>
      </w:pPr>
    </w:p>
    <w:p w:rsidR="00C52614" w:rsidRPr="005A4224" w:rsidRDefault="00C52614" w:rsidP="00C52614">
      <w:pPr>
        <w:jc w:val="center"/>
        <w:rPr>
          <w:rFonts w:ascii="Calibri" w:hAnsi="Calibri"/>
          <w:b/>
          <w:sz w:val="28"/>
          <w:szCs w:val="28"/>
          <w:u w:val="single"/>
        </w:rPr>
      </w:pPr>
      <w:r w:rsidRPr="005A4224">
        <w:rPr>
          <w:rFonts w:ascii="Calibri" w:hAnsi="Calibri"/>
          <w:noProof/>
          <w:lang w:eastAsia="es-ES"/>
        </w:rPr>
        <w:drawing>
          <wp:inline distT="0" distB="0" distL="0" distR="0">
            <wp:extent cx="2218373" cy="2905125"/>
            <wp:effectExtent l="19050" t="0" r="0" b="0"/>
            <wp:docPr id="1" name="Imagen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cstate="print"/>
                    <a:srcRect/>
                    <a:stretch>
                      <a:fillRect/>
                    </a:stretch>
                  </pic:blipFill>
                  <pic:spPr bwMode="auto">
                    <a:xfrm>
                      <a:off x="0" y="0"/>
                      <a:ext cx="2219220" cy="2906234"/>
                    </a:xfrm>
                    <a:prstGeom prst="rect">
                      <a:avLst/>
                    </a:prstGeom>
                    <a:noFill/>
                    <a:ln w="9525">
                      <a:noFill/>
                      <a:miter lim="800000"/>
                      <a:headEnd/>
                      <a:tailEnd/>
                    </a:ln>
                  </pic:spPr>
                </pic:pic>
              </a:graphicData>
            </a:graphic>
          </wp:inline>
        </w:drawing>
      </w:r>
    </w:p>
    <w:p w:rsidR="00C52614" w:rsidRPr="005A4224" w:rsidRDefault="00C52614" w:rsidP="00C52614">
      <w:pPr>
        <w:jc w:val="both"/>
        <w:rPr>
          <w:rFonts w:ascii="Calibri" w:hAnsi="Calibri"/>
          <w:b/>
          <w:sz w:val="28"/>
          <w:szCs w:val="28"/>
          <w:u w:val="single"/>
        </w:rPr>
      </w:pPr>
    </w:p>
    <w:p w:rsidR="00C52614" w:rsidRPr="005A4224" w:rsidRDefault="00C52614" w:rsidP="00C52614">
      <w:pPr>
        <w:jc w:val="both"/>
        <w:rPr>
          <w:rFonts w:ascii="Calibri" w:hAnsi="Calibri"/>
          <w:b/>
          <w:sz w:val="28"/>
          <w:szCs w:val="28"/>
          <w:u w:val="single"/>
        </w:rPr>
      </w:pPr>
    </w:p>
    <w:p w:rsidR="00C52614" w:rsidRPr="005A4224" w:rsidRDefault="00C52614" w:rsidP="00C52614">
      <w:pPr>
        <w:jc w:val="both"/>
        <w:rPr>
          <w:rFonts w:ascii="Calibri" w:hAnsi="Calibri"/>
          <w:b/>
          <w:sz w:val="28"/>
          <w:szCs w:val="28"/>
          <w:u w:val="single"/>
        </w:rPr>
      </w:pPr>
    </w:p>
    <w:p w:rsidR="00C52614" w:rsidRPr="005A4224" w:rsidRDefault="00C52614" w:rsidP="00C52614">
      <w:pPr>
        <w:jc w:val="center"/>
        <w:rPr>
          <w:rFonts w:ascii="Calibri" w:hAnsi="Calibri"/>
          <w:color w:val="0000FF"/>
          <w:sz w:val="40"/>
          <w:szCs w:val="40"/>
        </w:rPr>
      </w:pPr>
    </w:p>
    <w:p w:rsidR="00C52614" w:rsidRPr="005A4224" w:rsidRDefault="00C52614" w:rsidP="00C52614">
      <w:pPr>
        <w:jc w:val="center"/>
        <w:rPr>
          <w:rFonts w:ascii="Calibri" w:hAnsi="Calibri"/>
          <w:color w:val="0000FF"/>
          <w:sz w:val="40"/>
          <w:szCs w:val="40"/>
        </w:rPr>
      </w:pPr>
      <w:r w:rsidRPr="005A4224">
        <w:rPr>
          <w:rFonts w:ascii="Calibri" w:hAnsi="Calibri"/>
          <w:color w:val="0000FF"/>
          <w:sz w:val="40"/>
          <w:szCs w:val="40"/>
        </w:rPr>
        <w:t>MEMORIA ANUAL 201</w:t>
      </w:r>
      <w:r w:rsidR="00EA5310">
        <w:rPr>
          <w:rFonts w:ascii="Calibri" w:hAnsi="Calibri"/>
          <w:color w:val="0000FF"/>
          <w:sz w:val="40"/>
          <w:szCs w:val="40"/>
        </w:rPr>
        <w:t>5</w:t>
      </w:r>
    </w:p>
    <w:p w:rsidR="00C52614" w:rsidRPr="005A4224" w:rsidRDefault="00C52614" w:rsidP="00C52614">
      <w:pPr>
        <w:jc w:val="center"/>
        <w:rPr>
          <w:rFonts w:ascii="Calibri" w:hAnsi="Calibri"/>
          <w:color w:val="0000FF"/>
          <w:sz w:val="40"/>
          <w:szCs w:val="40"/>
        </w:rPr>
      </w:pPr>
      <w:r w:rsidRPr="005A4224">
        <w:rPr>
          <w:rFonts w:ascii="Calibri" w:hAnsi="Calibri"/>
          <w:color w:val="0000FF"/>
          <w:sz w:val="40"/>
          <w:szCs w:val="40"/>
        </w:rPr>
        <w:t>DEL</w:t>
      </w:r>
    </w:p>
    <w:p w:rsidR="00C52614" w:rsidRPr="005A4224" w:rsidRDefault="00C52614" w:rsidP="00C52614">
      <w:pPr>
        <w:jc w:val="center"/>
        <w:rPr>
          <w:rFonts w:ascii="Calibri" w:hAnsi="Calibri"/>
          <w:color w:val="0000FF"/>
          <w:sz w:val="40"/>
          <w:szCs w:val="40"/>
        </w:rPr>
      </w:pPr>
      <w:r w:rsidRPr="005A4224">
        <w:rPr>
          <w:rFonts w:ascii="Calibri" w:hAnsi="Calibri"/>
          <w:color w:val="0000FF"/>
          <w:sz w:val="40"/>
          <w:szCs w:val="40"/>
        </w:rPr>
        <w:t xml:space="preserve">ILUSTRE COLEGIO OFICIAL DE DENTISTAS  </w:t>
      </w:r>
    </w:p>
    <w:p w:rsidR="00C52614" w:rsidRPr="005A4224" w:rsidRDefault="00C52614" w:rsidP="00C52614">
      <w:pPr>
        <w:jc w:val="center"/>
        <w:rPr>
          <w:rFonts w:ascii="Calibri" w:hAnsi="Calibri"/>
          <w:color w:val="0000FF"/>
          <w:sz w:val="40"/>
          <w:szCs w:val="40"/>
        </w:rPr>
      </w:pPr>
      <w:r w:rsidRPr="005A4224">
        <w:rPr>
          <w:rFonts w:ascii="Calibri" w:hAnsi="Calibri"/>
          <w:color w:val="0000FF"/>
          <w:sz w:val="40"/>
          <w:szCs w:val="40"/>
        </w:rPr>
        <w:t>DE EXTREMADURA</w:t>
      </w:r>
    </w:p>
    <w:p w:rsidR="00C52614" w:rsidRPr="005A4224" w:rsidRDefault="00C52614" w:rsidP="00C52614">
      <w:pPr>
        <w:jc w:val="both"/>
        <w:rPr>
          <w:rFonts w:ascii="Calibri" w:hAnsi="Calibri"/>
        </w:rPr>
      </w:pPr>
    </w:p>
    <w:p w:rsidR="00C52614" w:rsidRPr="005A4224" w:rsidRDefault="00C52614" w:rsidP="00C52614">
      <w:pPr>
        <w:jc w:val="both"/>
        <w:rPr>
          <w:rFonts w:ascii="Calibri" w:hAnsi="Calibri"/>
        </w:rPr>
      </w:pPr>
    </w:p>
    <w:p w:rsidR="00C52614" w:rsidRPr="005A4224" w:rsidRDefault="00C52614" w:rsidP="00C52614">
      <w:pPr>
        <w:jc w:val="both"/>
        <w:rPr>
          <w:rFonts w:ascii="Calibri" w:hAnsi="Calibri"/>
          <w:b/>
          <w:sz w:val="28"/>
          <w:szCs w:val="28"/>
          <w:u w:val="single"/>
        </w:rPr>
      </w:pPr>
    </w:p>
    <w:p w:rsidR="00C52614" w:rsidRPr="005A4224" w:rsidRDefault="00C52614" w:rsidP="00C52614">
      <w:pPr>
        <w:rPr>
          <w:rFonts w:ascii="Calibri" w:hAnsi="Calibri"/>
        </w:rPr>
      </w:pPr>
    </w:p>
    <w:p w:rsidR="00C52614" w:rsidRPr="005A4224" w:rsidRDefault="00C52614" w:rsidP="00C52614">
      <w:pPr>
        <w:rPr>
          <w:rFonts w:ascii="Calibri" w:hAnsi="Calibri"/>
        </w:rPr>
      </w:pPr>
    </w:p>
    <w:p w:rsidR="00C52614" w:rsidRPr="005A4224" w:rsidRDefault="00C52614" w:rsidP="00C52614">
      <w:pPr>
        <w:rPr>
          <w:rFonts w:ascii="Calibri" w:hAnsi="Calibri"/>
        </w:rPr>
      </w:pPr>
    </w:p>
    <w:p w:rsidR="003C00DA" w:rsidRDefault="003C00DA" w:rsidP="008822F7">
      <w:pPr>
        <w:rPr>
          <w:rFonts w:ascii="Calibri" w:hAnsi="Calibri" w:cs="Times New Roman"/>
          <w:b/>
          <w:color w:val="3333CC"/>
          <w:sz w:val="28"/>
          <w:szCs w:val="28"/>
          <w:u w:val="single"/>
        </w:rPr>
      </w:pPr>
    </w:p>
    <w:p w:rsidR="00A254F9" w:rsidRDefault="00A254F9" w:rsidP="008822F7">
      <w:pPr>
        <w:rPr>
          <w:rFonts w:ascii="Calibri" w:hAnsi="Calibri" w:cs="Times New Roman"/>
          <w:b/>
          <w:color w:val="3333CC"/>
          <w:sz w:val="28"/>
          <w:szCs w:val="28"/>
          <w:u w:val="single"/>
        </w:rPr>
      </w:pPr>
    </w:p>
    <w:p w:rsidR="00A254F9" w:rsidRDefault="00A254F9" w:rsidP="008822F7">
      <w:pPr>
        <w:rPr>
          <w:rFonts w:ascii="Calibri" w:hAnsi="Calibri" w:cs="Times New Roman"/>
          <w:b/>
          <w:color w:val="3333CC"/>
          <w:sz w:val="28"/>
          <w:szCs w:val="28"/>
          <w:u w:val="single"/>
        </w:rPr>
      </w:pPr>
    </w:p>
    <w:p w:rsidR="003C00DA" w:rsidRDefault="003C00DA" w:rsidP="008822F7">
      <w:pPr>
        <w:rPr>
          <w:rFonts w:ascii="Calibri" w:hAnsi="Calibri" w:cs="Times New Roman"/>
          <w:b/>
          <w:color w:val="3333CC"/>
          <w:sz w:val="28"/>
          <w:szCs w:val="28"/>
          <w:u w:val="single"/>
        </w:rPr>
      </w:pPr>
    </w:p>
    <w:p w:rsidR="003C00DA" w:rsidRDefault="003C00DA" w:rsidP="008822F7">
      <w:pPr>
        <w:rPr>
          <w:rFonts w:ascii="Calibri" w:hAnsi="Calibri" w:cs="Times New Roman"/>
          <w:b/>
          <w:color w:val="3333CC"/>
          <w:sz w:val="28"/>
          <w:szCs w:val="28"/>
          <w:u w:val="single"/>
        </w:rPr>
      </w:pPr>
    </w:p>
    <w:p w:rsidR="003C00DA" w:rsidRPr="005A4224" w:rsidRDefault="003C00DA" w:rsidP="008822F7">
      <w:pPr>
        <w:rPr>
          <w:rFonts w:ascii="Calibri" w:hAnsi="Calibri" w:cs="Times New Roman"/>
          <w:b/>
          <w:color w:val="3333CC"/>
          <w:sz w:val="28"/>
          <w:szCs w:val="28"/>
          <w:u w:val="single"/>
        </w:rPr>
      </w:pPr>
    </w:p>
    <w:p w:rsidR="008822F7" w:rsidRDefault="00B37BCA" w:rsidP="008822F7">
      <w:pPr>
        <w:rPr>
          <w:rFonts w:ascii="Calibri" w:hAnsi="Calibri" w:cs="Times New Roman"/>
          <w:b/>
          <w:color w:val="3333CC"/>
          <w:sz w:val="28"/>
          <w:szCs w:val="28"/>
          <w:u w:val="single"/>
        </w:rPr>
      </w:pPr>
      <w:r w:rsidRPr="005A4224">
        <w:rPr>
          <w:rFonts w:ascii="Calibri" w:hAnsi="Calibri" w:cs="Times New Roman"/>
          <w:b/>
          <w:color w:val="3333CC"/>
          <w:sz w:val="28"/>
          <w:szCs w:val="28"/>
          <w:u w:val="single"/>
        </w:rPr>
        <w:t>INDICE:</w:t>
      </w:r>
    </w:p>
    <w:p w:rsidR="009A5B09" w:rsidRDefault="009A5B09" w:rsidP="008822F7">
      <w:pPr>
        <w:rPr>
          <w:rFonts w:ascii="Calibri" w:hAnsi="Calibri" w:cs="Times New Roman"/>
          <w:b/>
          <w:color w:val="3333CC"/>
          <w:sz w:val="28"/>
          <w:szCs w:val="28"/>
          <w:u w:val="single"/>
        </w:rPr>
      </w:pPr>
    </w:p>
    <w:p w:rsidR="009A5B09" w:rsidRDefault="009A5B09" w:rsidP="00883323">
      <w:pPr>
        <w:pStyle w:val="TDC1"/>
      </w:pPr>
      <w:r w:rsidRPr="005E0F81">
        <w:t>1.- RESULTADO CONTABLE</w:t>
      </w:r>
    </w:p>
    <w:p w:rsidR="002338F9" w:rsidRPr="009A5B09" w:rsidRDefault="002338F9" w:rsidP="009A5B09">
      <w:pPr>
        <w:spacing w:line="240" w:lineRule="auto"/>
        <w:rPr>
          <w:rFonts w:ascii="Calibri" w:hAnsi="Calibri"/>
          <w:b/>
        </w:rPr>
      </w:pPr>
    </w:p>
    <w:p w:rsidR="0046437D" w:rsidRPr="005A4224" w:rsidRDefault="009A5B09" w:rsidP="00883323">
      <w:pPr>
        <w:pStyle w:val="TDC1"/>
      </w:pPr>
      <w:r>
        <w:t>2</w:t>
      </w:r>
      <w:r w:rsidR="002338F9" w:rsidRPr="005A4224">
        <w:t>.- ACTIVIDADES CIENTÍFICAS Y DE FORMACIÓN</w:t>
      </w:r>
    </w:p>
    <w:p w:rsidR="00C454D4" w:rsidRPr="005A4224" w:rsidRDefault="00C454D4" w:rsidP="00C454D4">
      <w:pPr>
        <w:spacing w:line="240" w:lineRule="auto"/>
        <w:rPr>
          <w:rFonts w:ascii="Calibri" w:hAnsi="Calibri"/>
          <w:b/>
        </w:rPr>
      </w:pPr>
    </w:p>
    <w:p w:rsidR="00722BF2" w:rsidRPr="005A4224" w:rsidRDefault="009A5B09" w:rsidP="00883323">
      <w:pPr>
        <w:pStyle w:val="TDC1"/>
      </w:pPr>
      <w:r>
        <w:t>3</w:t>
      </w:r>
      <w:r w:rsidR="00722BF2" w:rsidRPr="005A4224">
        <w:t>.- REUNIONES DEL ORGANO DE GOBIERNO</w:t>
      </w:r>
    </w:p>
    <w:p w:rsidR="00C454D4" w:rsidRPr="005A4224" w:rsidRDefault="00C454D4" w:rsidP="00C454D4">
      <w:pPr>
        <w:rPr>
          <w:rFonts w:ascii="Calibri" w:hAnsi="Calibri"/>
          <w:b/>
        </w:rPr>
      </w:pPr>
    </w:p>
    <w:p w:rsidR="00722BF2" w:rsidRPr="005A4224" w:rsidRDefault="009A5B09" w:rsidP="00883323">
      <w:pPr>
        <w:pStyle w:val="TDC1"/>
      </w:pPr>
      <w:r>
        <w:t>4</w:t>
      </w:r>
      <w:r w:rsidR="00722BF2" w:rsidRPr="005A4224">
        <w:t>.- MOVIMIENTO COLEGIAL</w:t>
      </w:r>
    </w:p>
    <w:p w:rsidR="00C454D4" w:rsidRPr="005A4224" w:rsidRDefault="00C454D4" w:rsidP="00C454D4">
      <w:pPr>
        <w:rPr>
          <w:rFonts w:ascii="Calibri" w:hAnsi="Calibri"/>
          <w:b/>
        </w:rPr>
      </w:pPr>
    </w:p>
    <w:p w:rsidR="00722BF2" w:rsidRPr="005A4224" w:rsidRDefault="009A5B09" w:rsidP="00883323">
      <w:pPr>
        <w:pStyle w:val="TDC1"/>
      </w:pPr>
      <w:r>
        <w:t>5</w:t>
      </w:r>
      <w:r w:rsidR="00722BF2" w:rsidRPr="005A4224">
        <w:t>.- COMUNICACIONES ELECTRÓNICAS A LOS COLEGIADOS</w:t>
      </w:r>
    </w:p>
    <w:p w:rsidR="00C454D4" w:rsidRPr="005A4224" w:rsidRDefault="00C454D4" w:rsidP="00C454D4">
      <w:pPr>
        <w:rPr>
          <w:rFonts w:ascii="Calibri" w:hAnsi="Calibri"/>
        </w:rPr>
      </w:pPr>
    </w:p>
    <w:p w:rsidR="00722BF2" w:rsidRPr="00452E01" w:rsidRDefault="009A5B09" w:rsidP="00C454D4">
      <w:pPr>
        <w:spacing w:line="240" w:lineRule="auto"/>
        <w:jc w:val="both"/>
        <w:rPr>
          <w:rFonts w:ascii="Calibri" w:hAnsi="Calibri" w:cs="Times New Roman"/>
          <w:b/>
          <w:color w:val="3333CC"/>
          <w:sz w:val="24"/>
          <w:szCs w:val="24"/>
          <w:u w:val="single"/>
        </w:rPr>
      </w:pPr>
      <w:r w:rsidRPr="00452E01">
        <w:rPr>
          <w:rFonts w:ascii="Calibri" w:hAnsi="Calibri" w:cs="Times New Roman"/>
          <w:b/>
          <w:color w:val="3333CC"/>
          <w:sz w:val="24"/>
          <w:szCs w:val="24"/>
          <w:u w:val="single"/>
        </w:rPr>
        <w:t>6</w:t>
      </w:r>
      <w:r w:rsidR="00722BF2" w:rsidRPr="00452E01">
        <w:rPr>
          <w:rFonts w:ascii="Calibri" w:hAnsi="Calibri" w:cs="Times New Roman"/>
          <w:b/>
          <w:color w:val="3333CC"/>
          <w:sz w:val="24"/>
          <w:szCs w:val="24"/>
          <w:u w:val="single"/>
        </w:rPr>
        <w:t>.- ACTIVIDADES SOCIALES</w:t>
      </w:r>
    </w:p>
    <w:p w:rsidR="005360DC" w:rsidRDefault="005360DC" w:rsidP="00883323">
      <w:pPr>
        <w:pStyle w:val="TDC1"/>
      </w:pPr>
    </w:p>
    <w:p w:rsidR="00722BF2" w:rsidRPr="005A4224" w:rsidRDefault="009A5B09" w:rsidP="00883323">
      <w:pPr>
        <w:pStyle w:val="TDC1"/>
      </w:pPr>
      <w:r>
        <w:t>7</w:t>
      </w:r>
      <w:r w:rsidR="00722BF2" w:rsidRPr="005A4224">
        <w:t>.- GABINETE DE PRENSA</w:t>
      </w:r>
    </w:p>
    <w:p w:rsidR="00722BF2" w:rsidRPr="005A4224" w:rsidRDefault="00722BF2" w:rsidP="00722BF2">
      <w:pPr>
        <w:jc w:val="both"/>
        <w:rPr>
          <w:rFonts w:ascii="Calibri" w:hAnsi="Calibri" w:cstheme="minorHAnsi"/>
          <w:b/>
          <w:color w:val="3333CC"/>
          <w:sz w:val="28"/>
          <w:szCs w:val="28"/>
          <w:u w:val="single"/>
        </w:rPr>
      </w:pPr>
    </w:p>
    <w:p w:rsidR="00C52614" w:rsidRPr="005A4224" w:rsidRDefault="00C52614" w:rsidP="00722BF2">
      <w:pPr>
        <w:jc w:val="both"/>
        <w:rPr>
          <w:rFonts w:ascii="Calibri" w:hAnsi="Calibri" w:cstheme="minorHAnsi"/>
          <w:b/>
          <w:color w:val="3333CC"/>
          <w:sz w:val="28"/>
          <w:szCs w:val="28"/>
          <w:u w:val="single"/>
        </w:rPr>
      </w:pPr>
    </w:p>
    <w:p w:rsidR="00C52614" w:rsidRPr="005A4224" w:rsidRDefault="00C52614" w:rsidP="00722BF2">
      <w:pPr>
        <w:jc w:val="both"/>
        <w:rPr>
          <w:rFonts w:ascii="Calibri" w:hAnsi="Calibri" w:cstheme="minorHAnsi"/>
          <w:b/>
          <w:color w:val="3333CC"/>
          <w:sz w:val="28"/>
          <w:szCs w:val="28"/>
          <w:u w:val="single"/>
        </w:rPr>
      </w:pPr>
    </w:p>
    <w:p w:rsidR="00C52614" w:rsidRPr="005A4224" w:rsidRDefault="00C52614" w:rsidP="00722BF2">
      <w:pPr>
        <w:jc w:val="both"/>
        <w:rPr>
          <w:rFonts w:ascii="Calibri" w:hAnsi="Calibri" w:cstheme="minorHAnsi"/>
          <w:b/>
          <w:color w:val="3333CC"/>
          <w:sz w:val="28"/>
          <w:szCs w:val="28"/>
          <w:u w:val="single"/>
        </w:rPr>
      </w:pPr>
    </w:p>
    <w:p w:rsidR="00C52614" w:rsidRPr="005A4224" w:rsidRDefault="00C52614" w:rsidP="00722BF2">
      <w:pPr>
        <w:jc w:val="both"/>
        <w:rPr>
          <w:rFonts w:ascii="Calibri" w:hAnsi="Calibri" w:cstheme="minorHAnsi"/>
          <w:b/>
          <w:color w:val="3333CC"/>
          <w:sz w:val="28"/>
          <w:szCs w:val="28"/>
          <w:u w:val="single"/>
        </w:rPr>
      </w:pPr>
    </w:p>
    <w:p w:rsidR="00C52614" w:rsidRPr="005A4224" w:rsidRDefault="00C52614" w:rsidP="00722BF2">
      <w:pPr>
        <w:jc w:val="both"/>
        <w:rPr>
          <w:rFonts w:ascii="Calibri" w:hAnsi="Calibri" w:cstheme="minorHAnsi"/>
          <w:b/>
          <w:color w:val="3333CC"/>
          <w:sz w:val="28"/>
          <w:szCs w:val="28"/>
          <w:u w:val="single"/>
        </w:rPr>
      </w:pPr>
    </w:p>
    <w:p w:rsidR="00C52614" w:rsidRDefault="00C52614" w:rsidP="00722BF2">
      <w:pPr>
        <w:jc w:val="both"/>
        <w:rPr>
          <w:rFonts w:ascii="Calibri" w:hAnsi="Calibri" w:cstheme="minorHAnsi"/>
          <w:b/>
          <w:color w:val="3333CC"/>
          <w:sz w:val="28"/>
          <w:szCs w:val="28"/>
          <w:u w:val="single"/>
        </w:rPr>
      </w:pPr>
    </w:p>
    <w:p w:rsidR="00C129AA" w:rsidRDefault="00C129AA" w:rsidP="00722BF2">
      <w:pPr>
        <w:jc w:val="both"/>
        <w:rPr>
          <w:rFonts w:ascii="Calibri" w:hAnsi="Calibri" w:cstheme="minorHAnsi"/>
          <w:b/>
          <w:color w:val="3333CC"/>
          <w:sz w:val="28"/>
          <w:szCs w:val="28"/>
          <w:u w:val="single"/>
        </w:rPr>
      </w:pPr>
    </w:p>
    <w:p w:rsidR="00C129AA" w:rsidRPr="005A4224" w:rsidRDefault="00C129AA" w:rsidP="00722BF2">
      <w:pPr>
        <w:jc w:val="both"/>
        <w:rPr>
          <w:rFonts w:ascii="Calibri" w:hAnsi="Calibri" w:cstheme="minorHAnsi"/>
          <w:b/>
          <w:color w:val="3333CC"/>
          <w:sz w:val="28"/>
          <w:szCs w:val="28"/>
          <w:u w:val="single"/>
        </w:rPr>
      </w:pPr>
    </w:p>
    <w:p w:rsidR="004A3464" w:rsidRPr="00883323" w:rsidRDefault="004A3464" w:rsidP="00883323">
      <w:pPr>
        <w:pStyle w:val="TDC1"/>
      </w:pPr>
      <w:r w:rsidRPr="00883323">
        <w:lastRenderedPageBreak/>
        <w:t>1.- RESULTADO CONTABLE</w:t>
      </w:r>
      <w:r w:rsidR="00AA7804" w:rsidRPr="00883323">
        <w:t>:</w:t>
      </w:r>
    </w:p>
    <w:p w:rsidR="007D6F39" w:rsidRPr="002A7A29" w:rsidRDefault="00956F13" w:rsidP="0051036C">
      <w:pPr>
        <w:ind w:firstLine="426"/>
        <w:jc w:val="both"/>
        <w:rPr>
          <w:rFonts w:ascii="Calibri" w:hAnsi="Calibri" w:cstheme="minorHAnsi"/>
          <w:sz w:val="24"/>
          <w:szCs w:val="24"/>
        </w:rPr>
      </w:pPr>
      <w:r>
        <w:rPr>
          <w:rFonts w:ascii="Calibri" w:hAnsi="Calibri" w:cstheme="minorHAnsi"/>
          <w:sz w:val="24"/>
          <w:szCs w:val="24"/>
        </w:rPr>
        <w:t>E</w:t>
      </w:r>
      <w:r w:rsidR="007D6F39" w:rsidRPr="002A7A29">
        <w:rPr>
          <w:rFonts w:ascii="Calibri" w:hAnsi="Calibri" w:cstheme="minorHAnsi"/>
          <w:sz w:val="24"/>
          <w:szCs w:val="24"/>
        </w:rPr>
        <w:t>l ejercicio económico del 201</w:t>
      </w:r>
      <w:r w:rsidR="002A39F9" w:rsidRPr="002A7A29">
        <w:rPr>
          <w:rFonts w:ascii="Calibri" w:hAnsi="Calibri" w:cstheme="minorHAnsi"/>
          <w:sz w:val="24"/>
          <w:szCs w:val="24"/>
        </w:rPr>
        <w:t>5</w:t>
      </w:r>
      <w:r w:rsidR="007D6F39" w:rsidRPr="002A7A29">
        <w:rPr>
          <w:rFonts w:ascii="Calibri" w:hAnsi="Calibri" w:cstheme="minorHAnsi"/>
          <w:sz w:val="24"/>
          <w:szCs w:val="24"/>
        </w:rPr>
        <w:t xml:space="preserve"> ha </w:t>
      </w:r>
      <w:r>
        <w:rPr>
          <w:rFonts w:ascii="Calibri" w:hAnsi="Calibri" w:cstheme="minorHAnsi"/>
          <w:sz w:val="24"/>
          <w:szCs w:val="24"/>
        </w:rPr>
        <w:t>arrojado</w:t>
      </w:r>
      <w:r w:rsidR="007D6F39" w:rsidRPr="002A7A29">
        <w:rPr>
          <w:rFonts w:ascii="Calibri" w:hAnsi="Calibri" w:cstheme="minorHAnsi"/>
          <w:sz w:val="24"/>
          <w:szCs w:val="24"/>
        </w:rPr>
        <w:t xml:space="preserve"> una diferencia </w:t>
      </w:r>
      <w:r w:rsidR="00DD6871" w:rsidRPr="002A7A29">
        <w:rPr>
          <w:rFonts w:ascii="Calibri" w:hAnsi="Calibri" w:cstheme="minorHAnsi"/>
          <w:sz w:val="24"/>
          <w:szCs w:val="24"/>
        </w:rPr>
        <w:t xml:space="preserve">positiva </w:t>
      </w:r>
      <w:r w:rsidR="00B00338">
        <w:rPr>
          <w:rFonts w:ascii="Calibri" w:hAnsi="Calibri" w:cstheme="minorHAnsi"/>
          <w:sz w:val="24"/>
          <w:szCs w:val="24"/>
        </w:rPr>
        <w:t>entre in</w:t>
      </w:r>
      <w:r w:rsidR="0051036C">
        <w:rPr>
          <w:rFonts w:ascii="Calibri" w:hAnsi="Calibri" w:cstheme="minorHAnsi"/>
          <w:sz w:val="24"/>
          <w:szCs w:val="24"/>
        </w:rPr>
        <w:t>gresos y gastos, es decir superá</w:t>
      </w:r>
      <w:r w:rsidR="00B00338">
        <w:rPr>
          <w:rFonts w:ascii="Calibri" w:hAnsi="Calibri" w:cstheme="minorHAnsi"/>
          <w:sz w:val="24"/>
          <w:szCs w:val="24"/>
        </w:rPr>
        <w:t>vit</w:t>
      </w:r>
      <w:r w:rsidR="000E56FD">
        <w:rPr>
          <w:rFonts w:ascii="Calibri" w:hAnsi="Calibri" w:cstheme="minorHAnsi"/>
          <w:sz w:val="24"/>
          <w:szCs w:val="24"/>
        </w:rPr>
        <w:t xml:space="preserve"> </w:t>
      </w:r>
      <w:r>
        <w:rPr>
          <w:rFonts w:ascii="Calibri" w:hAnsi="Calibri" w:cstheme="minorHAnsi"/>
          <w:sz w:val="24"/>
          <w:szCs w:val="24"/>
        </w:rPr>
        <w:t>por importe de</w:t>
      </w:r>
      <w:r w:rsidR="007D6F39" w:rsidRPr="002A7A29">
        <w:rPr>
          <w:rFonts w:ascii="Calibri" w:hAnsi="Calibri" w:cstheme="minorHAnsi"/>
          <w:sz w:val="24"/>
          <w:szCs w:val="24"/>
        </w:rPr>
        <w:t xml:space="preserve"> </w:t>
      </w:r>
      <w:r w:rsidR="009D3399" w:rsidRPr="0051036C">
        <w:rPr>
          <w:rFonts w:ascii="Calibri" w:hAnsi="Calibri" w:cstheme="minorHAnsi"/>
          <w:b/>
          <w:sz w:val="24"/>
          <w:szCs w:val="24"/>
        </w:rPr>
        <w:t>10.200,15</w:t>
      </w:r>
      <w:r w:rsidR="002E263C" w:rsidRPr="0051036C">
        <w:rPr>
          <w:rFonts w:ascii="Calibri" w:hAnsi="Calibri" w:cstheme="minorHAnsi"/>
          <w:b/>
          <w:sz w:val="24"/>
          <w:szCs w:val="24"/>
        </w:rPr>
        <w:t xml:space="preserve"> euros</w:t>
      </w:r>
      <w:r w:rsidR="00DD6871" w:rsidRPr="002A7A29">
        <w:rPr>
          <w:rFonts w:ascii="Calibri" w:hAnsi="Calibri" w:cstheme="minorHAnsi"/>
          <w:sz w:val="24"/>
          <w:szCs w:val="24"/>
        </w:rPr>
        <w:t>.</w:t>
      </w:r>
    </w:p>
    <w:p w:rsidR="002E263C" w:rsidRPr="002A7A29" w:rsidRDefault="002E263C" w:rsidP="002E263C">
      <w:pPr>
        <w:ind w:firstLine="708"/>
        <w:jc w:val="both"/>
        <w:rPr>
          <w:rFonts w:ascii="Calibri" w:hAnsi="Calibri" w:cstheme="minorHAnsi"/>
          <w:sz w:val="24"/>
          <w:szCs w:val="24"/>
        </w:rPr>
      </w:pPr>
      <w:r w:rsidRPr="002E263C">
        <w:rPr>
          <w:rFonts w:ascii="Calibri" w:hAnsi="Calibri" w:cstheme="minorHAnsi"/>
          <w:sz w:val="24"/>
          <w:szCs w:val="24"/>
        </w:rPr>
        <w:t>Las causas principales de la desviación del capítulo de ingresos entre lo presupuestado y lo ejecu</w:t>
      </w:r>
      <w:r>
        <w:rPr>
          <w:rFonts w:ascii="Calibri" w:hAnsi="Calibri" w:cstheme="minorHAnsi"/>
          <w:sz w:val="24"/>
          <w:szCs w:val="24"/>
        </w:rPr>
        <w:t>tado, radica principalmente en</w:t>
      </w:r>
      <w:r w:rsidR="00956F13">
        <w:rPr>
          <w:rFonts w:ascii="Calibri" w:hAnsi="Calibri" w:cstheme="minorHAnsi"/>
          <w:sz w:val="24"/>
          <w:szCs w:val="24"/>
        </w:rPr>
        <w:t>,</w:t>
      </w:r>
      <w:r>
        <w:rPr>
          <w:rFonts w:ascii="Calibri" w:hAnsi="Calibri" w:cstheme="minorHAnsi"/>
          <w:sz w:val="24"/>
          <w:szCs w:val="24"/>
        </w:rPr>
        <w:t xml:space="preserve"> </w:t>
      </w:r>
      <w:r w:rsidR="00956F13">
        <w:rPr>
          <w:rFonts w:ascii="Calibri" w:hAnsi="Calibri" w:cstheme="minorHAnsi"/>
          <w:sz w:val="24"/>
          <w:szCs w:val="24"/>
        </w:rPr>
        <w:t xml:space="preserve">por un lado y de forma positiva, los aumentos en el número de altas colegiales, y por otro lado, y de forma negativa, </w:t>
      </w:r>
      <w:r>
        <w:rPr>
          <w:rFonts w:ascii="Calibri" w:hAnsi="Calibri" w:cstheme="minorHAnsi"/>
          <w:sz w:val="24"/>
          <w:szCs w:val="24"/>
        </w:rPr>
        <w:t xml:space="preserve">la ausencia de </w:t>
      </w:r>
      <w:r w:rsidRPr="002A7A29">
        <w:rPr>
          <w:rFonts w:ascii="Calibri" w:hAnsi="Calibri" w:cstheme="minorHAnsi"/>
          <w:sz w:val="24"/>
          <w:szCs w:val="24"/>
        </w:rPr>
        <w:t>revalorización de los Fondos de Inversión</w:t>
      </w:r>
      <w:r>
        <w:rPr>
          <w:rFonts w:ascii="Calibri" w:hAnsi="Calibri" w:cstheme="minorHAnsi"/>
          <w:sz w:val="24"/>
          <w:szCs w:val="24"/>
        </w:rPr>
        <w:t xml:space="preserve"> dada la situación </w:t>
      </w:r>
      <w:r w:rsidR="00956F13">
        <w:rPr>
          <w:rFonts w:ascii="Calibri" w:hAnsi="Calibri" w:cstheme="minorHAnsi"/>
          <w:sz w:val="24"/>
          <w:szCs w:val="24"/>
        </w:rPr>
        <w:t>económica actual.</w:t>
      </w:r>
    </w:p>
    <w:p w:rsidR="007D6F39" w:rsidRPr="002A7A29" w:rsidRDefault="002E263C" w:rsidP="002E263C">
      <w:pPr>
        <w:ind w:firstLine="708"/>
        <w:jc w:val="both"/>
        <w:rPr>
          <w:rFonts w:ascii="Calibri" w:hAnsi="Calibri" w:cstheme="minorHAnsi"/>
          <w:sz w:val="24"/>
          <w:szCs w:val="24"/>
        </w:rPr>
      </w:pPr>
      <w:r>
        <w:rPr>
          <w:rFonts w:ascii="Calibri" w:hAnsi="Calibri" w:cstheme="minorHAnsi"/>
          <w:sz w:val="24"/>
          <w:szCs w:val="24"/>
        </w:rPr>
        <w:t xml:space="preserve">En el capítulo de gastos, </w:t>
      </w:r>
      <w:r w:rsidR="00956F13">
        <w:rPr>
          <w:rFonts w:ascii="Calibri" w:hAnsi="Calibri" w:cstheme="minorHAnsi"/>
          <w:sz w:val="24"/>
          <w:szCs w:val="24"/>
        </w:rPr>
        <w:t>se ha producido</w:t>
      </w:r>
      <w:r>
        <w:rPr>
          <w:rFonts w:ascii="Calibri" w:hAnsi="Calibri" w:cstheme="minorHAnsi"/>
          <w:sz w:val="24"/>
          <w:szCs w:val="24"/>
        </w:rPr>
        <w:t xml:space="preserve"> un</w:t>
      </w:r>
      <w:r w:rsidR="007D6F39" w:rsidRPr="002A7A29">
        <w:rPr>
          <w:rFonts w:ascii="Calibri" w:hAnsi="Calibri" w:cstheme="minorHAnsi"/>
          <w:sz w:val="24"/>
          <w:szCs w:val="24"/>
        </w:rPr>
        <w:t xml:space="preserve"> </w:t>
      </w:r>
      <w:r w:rsidR="002A7A29" w:rsidRPr="002A7A29">
        <w:rPr>
          <w:rFonts w:ascii="Calibri" w:hAnsi="Calibri" w:cstheme="minorHAnsi"/>
          <w:sz w:val="24"/>
          <w:szCs w:val="24"/>
        </w:rPr>
        <w:t xml:space="preserve">pequeño </w:t>
      </w:r>
      <w:r w:rsidR="007D6F39" w:rsidRPr="002A7A29">
        <w:rPr>
          <w:rFonts w:ascii="Calibri" w:hAnsi="Calibri" w:cstheme="minorHAnsi"/>
          <w:sz w:val="24"/>
          <w:szCs w:val="24"/>
        </w:rPr>
        <w:t xml:space="preserve">aumento en el capítulo de gastos </w:t>
      </w:r>
      <w:r w:rsidR="00B00338">
        <w:rPr>
          <w:rFonts w:ascii="Calibri" w:hAnsi="Calibri" w:cstheme="minorHAnsi"/>
          <w:sz w:val="24"/>
          <w:szCs w:val="24"/>
        </w:rPr>
        <w:t>presupuestado</w:t>
      </w:r>
      <w:r>
        <w:rPr>
          <w:rFonts w:ascii="Calibri" w:hAnsi="Calibri" w:cstheme="minorHAnsi"/>
          <w:sz w:val="24"/>
          <w:szCs w:val="24"/>
        </w:rPr>
        <w:t>s</w:t>
      </w:r>
      <w:r w:rsidR="00956F13">
        <w:rPr>
          <w:rFonts w:ascii="Calibri" w:hAnsi="Calibri" w:cstheme="minorHAnsi"/>
          <w:sz w:val="24"/>
          <w:szCs w:val="24"/>
        </w:rPr>
        <w:t xml:space="preserve"> y esto ha sido </w:t>
      </w:r>
      <w:r w:rsidR="007D6F39" w:rsidRPr="002A7A29">
        <w:rPr>
          <w:rFonts w:ascii="Calibri" w:hAnsi="Calibri" w:cstheme="minorHAnsi"/>
          <w:sz w:val="24"/>
          <w:szCs w:val="24"/>
        </w:rPr>
        <w:t>debido principalmente</w:t>
      </w:r>
      <w:r w:rsidR="00956F13">
        <w:rPr>
          <w:rFonts w:ascii="Calibri" w:hAnsi="Calibri" w:cstheme="minorHAnsi"/>
          <w:sz w:val="24"/>
          <w:szCs w:val="24"/>
        </w:rPr>
        <w:t xml:space="preserve"> a</w:t>
      </w:r>
      <w:r w:rsidR="007D6F39" w:rsidRPr="002A7A29">
        <w:rPr>
          <w:rFonts w:ascii="Calibri" w:hAnsi="Calibri" w:cstheme="minorHAnsi"/>
          <w:sz w:val="24"/>
          <w:szCs w:val="24"/>
        </w:rPr>
        <w:t>:</w:t>
      </w:r>
    </w:p>
    <w:p w:rsidR="00956F13" w:rsidRPr="002A7A29" w:rsidRDefault="00956F13" w:rsidP="00956F13">
      <w:pPr>
        <w:ind w:left="708"/>
        <w:jc w:val="both"/>
        <w:rPr>
          <w:rFonts w:ascii="Calibri" w:hAnsi="Calibri" w:cstheme="minorHAnsi"/>
          <w:sz w:val="24"/>
          <w:szCs w:val="24"/>
        </w:rPr>
      </w:pPr>
      <w:r>
        <w:rPr>
          <w:rFonts w:ascii="Calibri" w:hAnsi="Calibri" w:cstheme="minorHAnsi"/>
          <w:sz w:val="24"/>
          <w:szCs w:val="24"/>
        </w:rPr>
        <w:t>Aumento en la partida de intrusismo debido a</w:t>
      </w:r>
      <w:r w:rsidRPr="002A7A29">
        <w:rPr>
          <w:rFonts w:ascii="Calibri" w:hAnsi="Calibri" w:cstheme="minorHAnsi"/>
          <w:sz w:val="24"/>
          <w:szCs w:val="24"/>
        </w:rPr>
        <w:t xml:space="preserve"> la ampliación de </w:t>
      </w:r>
      <w:r>
        <w:rPr>
          <w:rFonts w:ascii="Calibri" w:hAnsi="Calibri" w:cstheme="minorHAnsi"/>
          <w:sz w:val="24"/>
          <w:szCs w:val="24"/>
        </w:rPr>
        <w:t xml:space="preserve">los </w:t>
      </w:r>
      <w:r w:rsidRPr="002A7A29">
        <w:rPr>
          <w:rFonts w:ascii="Calibri" w:hAnsi="Calibri" w:cstheme="minorHAnsi"/>
          <w:sz w:val="24"/>
          <w:szCs w:val="24"/>
        </w:rPr>
        <w:t>servicios de la Asesoría Jurídica</w:t>
      </w:r>
      <w:r>
        <w:rPr>
          <w:rFonts w:ascii="Calibri" w:hAnsi="Calibri" w:cstheme="minorHAnsi"/>
          <w:sz w:val="24"/>
          <w:szCs w:val="24"/>
        </w:rPr>
        <w:t xml:space="preserve"> al colegiado</w:t>
      </w:r>
      <w:r w:rsidRPr="002A7A29">
        <w:rPr>
          <w:rFonts w:ascii="Calibri" w:hAnsi="Calibri" w:cstheme="minorHAnsi"/>
          <w:sz w:val="24"/>
          <w:szCs w:val="24"/>
        </w:rPr>
        <w:t>.</w:t>
      </w:r>
    </w:p>
    <w:p w:rsidR="00956F13" w:rsidRDefault="00956F13" w:rsidP="00956F13">
      <w:pPr>
        <w:ind w:firstLine="708"/>
        <w:jc w:val="both"/>
        <w:rPr>
          <w:rFonts w:ascii="Calibri" w:hAnsi="Calibri" w:cstheme="minorHAnsi"/>
          <w:sz w:val="24"/>
          <w:szCs w:val="24"/>
        </w:rPr>
      </w:pPr>
      <w:r w:rsidRPr="002A7A29">
        <w:rPr>
          <w:rFonts w:ascii="Calibri" w:hAnsi="Calibri" w:cstheme="minorHAnsi"/>
          <w:sz w:val="24"/>
          <w:szCs w:val="24"/>
        </w:rPr>
        <w:t>Un mayor número de reuniones con desplazamiento</w:t>
      </w:r>
      <w:r>
        <w:rPr>
          <w:rFonts w:ascii="Calibri" w:hAnsi="Calibri" w:cstheme="minorHAnsi"/>
          <w:sz w:val="24"/>
          <w:szCs w:val="24"/>
        </w:rPr>
        <w:t>s.</w:t>
      </w:r>
    </w:p>
    <w:p w:rsidR="00956F13" w:rsidRDefault="00956F13" w:rsidP="00956F13">
      <w:pPr>
        <w:ind w:left="708"/>
        <w:jc w:val="both"/>
        <w:rPr>
          <w:rFonts w:ascii="Calibri" w:hAnsi="Calibri" w:cstheme="minorHAnsi"/>
          <w:sz w:val="24"/>
          <w:szCs w:val="24"/>
        </w:rPr>
      </w:pPr>
      <w:r>
        <w:rPr>
          <w:rFonts w:ascii="Calibri" w:hAnsi="Calibri" w:cstheme="minorHAnsi"/>
          <w:sz w:val="24"/>
          <w:szCs w:val="24"/>
        </w:rPr>
        <w:t>Un mayor gasto en la partida de liquidaciones con la Fundación Dental Española dado que los cursos siempre son deficitarios, debido a que el coste de las inscripciones es muy pequeño para beneficio de nuestros colegiados.</w:t>
      </w:r>
    </w:p>
    <w:p w:rsidR="00956F13" w:rsidRPr="002A7A29" w:rsidRDefault="00956F13" w:rsidP="00956F13">
      <w:pPr>
        <w:ind w:firstLine="708"/>
        <w:jc w:val="both"/>
        <w:rPr>
          <w:rFonts w:ascii="Calibri" w:hAnsi="Calibri" w:cstheme="minorHAnsi"/>
          <w:sz w:val="24"/>
          <w:szCs w:val="24"/>
        </w:rPr>
      </w:pPr>
      <w:r>
        <w:rPr>
          <w:rFonts w:ascii="Calibri" w:hAnsi="Calibri" w:cstheme="minorHAnsi"/>
          <w:sz w:val="24"/>
          <w:szCs w:val="24"/>
        </w:rPr>
        <w:t>Los gastos de la patrona Santa Apolonia, fueron superiores a lo previsto.</w:t>
      </w:r>
    </w:p>
    <w:p w:rsidR="00956F13" w:rsidRDefault="00956F13" w:rsidP="007D6F39">
      <w:pPr>
        <w:ind w:firstLine="708"/>
        <w:jc w:val="both"/>
        <w:rPr>
          <w:rFonts w:ascii="Calibri" w:hAnsi="Calibri" w:cstheme="minorHAnsi"/>
          <w:sz w:val="24"/>
          <w:szCs w:val="24"/>
        </w:rPr>
      </w:pPr>
    </w:p>
    <w:p w:rsidR="002338F9" w:rsidRPr="00B37BCA" w:rsidRDefault="004A3464" w:rsidP="0076456F">
      <w:pPr>
        <w:pStyle w:val="Textoindependiente"/>
        <w:ind w:right="-568"/>
        <w:jc w:val="both"/>
        <w:rPr>
          <w:rFonts w:ascii="Calibri" w:hAnsi="Calibri"/>
          <w:b/>
          <w:color w:val="3333CC"/>
          <w:sz w:val="24"/>
          <w:u w:val="single"/>
        </w:rPr>
      </w:pPr>
      <w:r>
        <w:rPr>
          <w:rFonts w:ascii="Calibri" w:hAnsi="Calibri"/>
          <w:b/>
          <w:color w:val="3333CC"/>
          <w:sz w:val="24"/>
          <w:u w:val="single"/>
        </w:rPr>
        <w:t>2</w:t>
      </w:r>
      <w:r w:rsidR="002338F9" w:rsidRPr="00B37BCA">
        <w:rPr>
          <w:rFonts w:ascii="Calibri" w:hAnsi="Calibri"/>
          <w:b/>
          <w:color w:val="3333CC"/>
          <w:sz w:val="24"/>
          <w:u w:val="single"/>
        </w:rPr>
        <w:t>.- ACTIVIDADES CIENTÍFICAS Y DE FORMACIÓN CONTINUADA 201</w:t>
      </w:r>
      <w:r w:rsidR="00E07617">
        <w:rPr>
          <w:rFonts w:ascii="Calibri" w:hAnsi="Calibri"/>
          <w:b/>
          <w:color w:val="3333CC"/>
          <w:sz w:val="24"/>
          <w:u w:val="single"/>
        </w:rPr>
        <w:t>5</w:t>
      </w:r>
      <w:r w:rsidR="000316BD" w:rsidRPr="00B37BCA">
        <w:rPr>
          <w:rFonts w:ascii="Calibri" w:hAnsi="Calibri"/>
          <w:b/>
          <w:color w:val="3333CC"/>
          <w:sz w:val="24"/>
          <w:u w:val="single"/>
        </w:rPr>
        <w:t>:</w:t>
      </w:r>
    </w:p>
    <w:p w:rsidR="00355396" w:rsidRPr="00B37BCA" w:rsidRDefault="00EA11AB" w:rsidP="0076456F">
      <w:pPr>
        <w:jc w:val="both"/>
        <w:rPr>
          <w:rFonts w:ascii="Calibri" w:hAnsi="Calibri" w:cstheme="minorHAnsi"/>
          <w:sz w:val="24"/>
          <w:szCs w:val="24"/>
        </w:rPr>
      </w:pPr>
      <w:r>
        <w:rPr>
          <w:rFonts w:ascii="Calibri" w:hAnsi="Calibri" w:cstheme="minorHAnsi"/>
          <w:sz w:val="24"/>
          <w:szCs w:val="24"/>
        </w:rPr>
        <w:t>Durante este año l</w:t>
      </w:r>
      <w:r w:rsidR="0005028A" w:rsidRPr="00B37BCA">
        <w:rPr>
          <w:rFonts w:ascii="Calibri" w:hAnsi="Calibri" w:cstheme="minorHAnsi"/>
          <w:sz w:val="24"/>
          <w:szCs w:val="24"/>
        </w:rPr>
        <w:t>os cursos fueron los siguientes:</w:t>
      </w:r>
    </w:p>
    <w:p w:rsidR="00D014AD" w:rsidRDefault="00D014AD" w:rsidP="002A6EC9">
      <w:pPr>
        <w:pStyle w:val="Prrafodelista"/>
        <w:numPr>
          <w:ilvl w:val="0"/>
          <w:numId w:val="21"/>
        </w:numPr>
        <w:jc w:val="both"/>
        <w:rPr>
          <w:rFonts w:ascii="Calibri" w:hAnsi="Calibri" w:cstheme="minorHAnsi"/>
          <w:sz w:val="24"/>
          <w:szCs w:val="24"/>
        </w:rPr>
      </w:pPr>
      <w:r w:rsidRPr="00B24405">
        <w:rPr>
          <w:rFonts w:ascii="Calibri" w:hAnsi="Calibri" w:cstheme="minorHAnsi"/>
          <w:b/>
          <w:color w:val="FF0000"/>
          <w:sz w:val="24"/>
          <w:szCs w:val="24"/>
        </w:rPr>
        <w:t xml:space="preserve">7 </w:t>
      </w:r>
      <w:r w:rsidR="00647844" w:rsidRPr="00B24405">
        <w:rPr>
          <w:rFonts w:ascii="Calibri" w:hAnsi="Calibri" w:cstheme="minorHAnsi"/>
          <w:b/>
          <w:color w:val="FF0000"/>
          <w:sz w:val="24"/>
          <w:szCs w:val="24"/>
        </w:rPr>
        <w:t>de marzo en</w:t>
      </w:r>
      <w:r w:rsidR="002338F9" w:rsidRPr="00B24405">
        <w:rPr>
          <w:rFonts w:ascii="Calibri" w:hAnsi="Calibri" w:cstheme="minorHAnsi"/>
          <w:b/>
          <w:color w:val="FF0000"/>
          <w:sz w:val="24"/>
          <w:szCs w:val="24"/>
        </w:rPr>
        <w:t xml:space="preserve"> </w:t>
      </w:r>
      <w:r w:rsidR="00E07617" w:rsidRPr="00B24405">
        <w:rPr>
          <w:rFonts w:ascii="Calibri" w:hAnsi="Calibri" w:cstheme="minorHAnsi"/>
          <w:b/>
          <w:color w:val="FF0000"/>
          <w:sz w:val="24"/>
          <w:szCs w:val="24"/>
        </w:rPr>
        <w:t>Badajoz</w:t>
      </w:r>
      <w:r w:rsidR="00A56DAE" w:rsidRPr="002A6EC9">
        <w:rPr>
          <w:rFonts w:ascii="Calibri" w:hAnsi="Calibri" w:cstheme="minorHAnsi"/>
          <w:sz w:val="24"/>
          <w:szCs w:val="24"/>
        </w:rPr>
        <w:t>.</w:t>
      </w:r>
      <w:r w:rsidR="00E07617" w:rsidRPr="002A6EC9">
        <w:rPr>
          <w:rFonts w:ascii="Calibri" w:hAnsi="Calibri" w:cstheme="minorHAnsi"/>
          <w:sz w:val="24"/>
          <w:szCs w:val="24"/>
        </w:rPr>
        <w:t xml:space="preserve"> (Curso anulado por falta de inscripciones)</w:t>
      </w:r>
      <w:r w:rsidR="00A56DAE" w:rsidRPr="002A6EC9">
        <w:rPr>
          <w:rFonts w:ascii="Calibri" w:hAnsi="Calibri" w:cstheme="minorHAnsi"/>
          <w:sz w:val="24"/>
          <w:szCs w:val="24"/>
        </w:rPr>
        <w:t xml:space="preserve"> </w:t>
      </w:r>
      <w:r w:rsidR="00E07617" w:rsidRPr="002A6EC9">
        <w:rPr>
          <w:rFonts w:ascii="Calibri" w:hAnsi="Calibri" w:cstheme="minorHAnsi"/>
          <w:sz w:val="24"/>
          <w:szCs w:val="24"/>
        </w:rPr>
        <w:t>Odontología Láser. Ponente: D. José Mª de la Fuente Llanos.</w:t>
      </w:r>
    </w:p>
    <w:p w:rsidR="002A6EC9" w:rsidRPr="002A6EC9" w:rsidRDefault="002A6EC9" w:rsidP="002A6EC9">
      <w:pPr>
        <w:pStyle w:val="Prrafodelista"/>
        <w:jc w:val="both"/>
        <w:rPr>
          <w:rFonts w:ascii="Calibri" w:hAnsi="Calibri" w:cstheme="minorHAnsi"/>
          <w:sz w:val="24"/>
          <w:szCs w:val="24"/>
        </w:rPr>
      </w:pPr>
    </w:p>
    <w:p w:rsidR="002338F9" w:rsidRDefault="00A56DAE" w:rsidP="002A6EC9">
      <w:pPr>
        <w:pStyle w:val="Prrafodelista"/>
        <w:numPr>
          <w:ilvl w:val="0"/>
          <w:numId w:val="21"/>
        </w:numPr>
        <w:jc w:val="both"/>
        <w:rPr>
          <w:rFonts w:ascii="Calibri" w:hAnsi="Calibri" w:cstheme="minorHAnsi"/>
          <w:sz w:val="24"/>
          <w:szCs w:val="24"/>
        </w:rPr>
      </w:pPr>
      <w:r w:rsidRPr="00B24405">
        <w:rPr>
          <w:rFonts w:ascii="Calibri" w:hAnsi="Calibri" w:cstheme="minorHAnsi"/>
          <w:b/>
          <w:color w:val="FF0000"/>
          <w:sz w:val="24"/>
          <w:szCs w:val="24"/>
        </w:rPr>
        <w:t>2</w:t>
      </w:r>
      <w:r w:rsidR="00E07617" w:rsidRPr="00B24405">
        <w:rPr>
          <w:rFonts w:ascii="Calibri" w:hAnsi="Calibri" w:cstheme="minorHAnsi"/>
          <w:b/>
          <w:color w:val="FF0000"/>
          <w:sz w:val="24"/>
          <w:szCs w:val="24"/>
        </w:rPr>
        <w:t>7</w:t>
      </w:r>
      <w:r w:rsidR="002338F9" w:rsidRPr="00B24405">
        <w:rPr>
          <w:rFonts w:ascii="Calibri" w:hAnsi="Calibri" w:cstheme="minorHAnsi"/>
          <w:b/>
          <w:color w:val="FF0000"/>
          <w:sz w:val="24"/>
          <w:szCs w:val="24"/>
        </w:rPr>
        <w:t xml:space="preserve">  y </w:t>
      </w:r>
      <w:r w:rsidRPr="00B24405">
        <w:rPr>
          <w:rFonts w:ascii="Calibri" w:hAnsi="Calibri" w:cstheme="minorHAnsi"/>
          <w:b/>
          <w:color w:val="FF0000"/>
          <w:sz w:val="24"/>
          <w:szCs w:val="24"/>
        </w:rPr>
        <w:t>2</w:t>
      </w:r>
      <w:r w:rsidR="00E07617" w:rsidRPr="00B24405">
        <w:rPr>
          <w:rFonts w:ascii="Calibri" w:hAnsi="Calibri" w:cstheme="minorHAnsi"/>
          <w:b/>
          <w:color w:val="FF0000"/>
          <w:sz w:val="24"/>
          <w:szCs w:val="24"/>
        </w:rPr>
        <w:t>8</w:t>
      </w:r>
      <w:r w:rsidR="00647844" w:rsidRPr="00B24405">
        <w:rPr>
          <w:rFonts w:ascii="Calibri" w:hAnsi="Calibri" w:cstheme="minorHAnsi"/>
          <w:b/>
          <w:color w:val="FF0000"/>
          <w:sz w:val="24"/>
          <w:szCs w:val="24"/>
        </w:rPr>
        <w:t xml:space="preserve">  de </w:t>
      </w:r>
      <w:r w:rsidR="00633903" w:rsidRPr="00B24405">
        <w:rPr>
          <w:rFonts w:ascii="Calibri" w:hAnsi="Calibri" w:cstheme="minorHAnsi"/>
          <w:b/>
          <w:color w:val="FF0000"/>
          <w:sz w:val="24"/>
          <w:szCs w:val="24"/>
        </w:rPr>
        <w:t>ma</w:t>
      </w:r>
      <w:r w:rsidR="00E07617" w:rsidRPr="00B24405">
        <w:rPr>
          <w:rFonts w:ascii="Calibri" w:hAnsi="Calibri" w:cstheme="minorHAnsi"/>
          <w:b/>
          <w:color w:val="FF0000"/>
          <w:sz w:val="24"/>
          <w:szCs w:val="24"/>
        </w:rPr>
        <w:t>rzo</w:t>
      </w:r>
      <w:r w:rsidR="00647844" w:rsidRPr="00B24405">
        <w:rPr>
          <w:rFonts w:ascii="Calibri" w:hAnsi="Calibri" w:cstheme="minorHAnsi"/>
          <w:b/>
          <w:color w:val="FF0000"/>
          <w:sz w:val="24"/>
          <w:szCs w:val="24"/>
        </w:rPr>
        <w:t xml:space="preserve"> en</w:t>
      </w:r>
      <w:r w:rsidR="002338F9" w:rsidRPr="00B24405">
        <w:rPr>
          <w:rFonts w:ascii="Calibri" w:hAnsi="Calibri" w:cstheme="minorHAnsi"/>
          <w:b/>
          <w:color w:val="FF0000"/>
          <w:sz w:val="24"/>
          <w:szCs w:val="24"/>
        </w:rPr>
        <w:t xml:space="preserve"> </w:t>
      </w:r>
      <w:r w:rsidR="00633903" w:rsidRPr="00B24405">
        <w:rPr>
          <w:rFonts w:ascii="Calibri" w:hAnsi="Calibri" w:cstheme="minorHAnsi"/>
          <w:b/>
          <w:color w:val="FF0000"/>
          <w:sz w:val="24"/>
          <w:szCs w:val="24"/>
        </w:rPr>
        <w:t>Badajoz</w:t>
      </w:r>
      <w:r w:rsidR="002338F9" w:rsidRPr="002A6EC9">
        <w:rPr>
          <w:rFonts w:ascii="Calibri" w:hAnsi="Calibri" w:cstheme="minorHAnsi"/>
          <w:b/>
          <w:sz w:val="24"/>
          <w:szCs w:val="24"/>
        </w:rPr>
        <w:t>.</w:t>
      </w:r>
      <w:r w:rsidR="002338F9" w:rsidRPr="002A6EC9">
        <w:rPr>
          <w:rFonts w:ascii="Calibri" w:hAnsi="Calibri" w:cstheme="minorHAnsi"/>
          <w:sz w:val="24"/>
          <w:szCs w:val="24"/>
        </w:rPr>
        <w:t xml:space="preserve"> </w:t>
      </w:r>
      <w:r w:rsidR="00E07617" w:rsidRPr="002A6EC9">
        <w:rPr>
          <w:rFonts w:ascii="Calibri" w:hAnsi="Calibri" w:cstheme="minorHAnsi"/>
          <w:sz w:val="24"/>
          <w:szCs w:val="24"/>
        </w:rPr>
        <w:t>Tratamiento Precoz en</w:t>
      </w:r>
      <w:r w:rsidR="00633903" w:rsidRPr="002A6EC9">
        <w:rPr>
          <w:rFonts w:ascii="Calibri" w:hAnsi="Calibri" w:cstheme="minorHAnsi"/>
          <w:sz w:val="24"/>
          <w:szCs w:val="24"/>
        </w:rPr>
        <w:t xml:space="preserve"> </w:t>
      </w:r>
      <w:r w:rsidR="00EA11AB" w:rsidRPr="002A6EC9">
        <w:rPr>
          <w:rFonts w:ascii="Calibri" w:hAnsi="Calibri" w:cstheme="minorHAnsi"/>
          <w:sz w:val="24"/>
          <w:szCs w:val="24"/>
        </w:rPr>
        <w:t>O</w:t>
      </w:r>
      <w:r w:rsidR="00E07617" w:rsidRPr="002A6EC9">
        <w:rPr>
          <w:rFonts w:ascii="Calibri" w:hAnsi="Calibri" w:cstheme="minorHAnsi"/>
          <w:sz w:val="24"/>
          <w:szCs w:val="24"/>
        </w:rPr>
        <w:t>rtodoncia</w:t>
      </w:r>
      <w:r w:rsidR="00633903" w:rsidRPr="002A6EC9">
        <w:rPr>
          <w:rFonts w:ascii="Calibri" w:hAnsi="Calibri" w:cstheme="minorHAnsi"/>
          <w:sz w:val="24"/>
          <w:szCs w:val="24"/>
        </w:rPr>
        <w:t>. Ponente: D</w:t>
      </w:r>
      <w:r w:rsidR="00E07617" w:rsidRPr="002A6EC9">
        <w:rPr>
          <w:rFonts w:ascii="Calibri" w:hAnsi="Calibri" w:cstheme="minorHAnsi"/>
          <w:sz w:val="24"/>
          <w:szCs w:val="24"/>
        </w:rPr>
        <w:t>ña</w:t>
      </w:r>
      <w:r w:rsidR="00633903" w:rsidRPr="002A6EC9">
        <w:rPr>
          <w:rFonts w:ascii="Calibri" w:hAnsi="Calibri" w:cstheme="minorHAnsi"/>
          <w:sz w:val="24"/>
          <w:szCs w:val="24"/>
        </w:rPr>
        <w:t xml:space="preserve">. </w:t>
      </w:r>
      <w:r w:rsidR="00E07617" w:rsidRPr="002A6EC9">
        <w:rPr>
          <w:rFonts w:ascii="Calibri" w:hAnsi="Calibri" w:cstheme="minorHAnsi"/>
          <w:sz w:val="24"/>
          <w:szCs w:val="24"/>
        </w:rPr>
        <w:t xml:space="preserve">Beatriz </w:t>
      </w:r>
      <w:proofErr w:type="spellStart"/>
      <w:r w:rsidR="00E07617" w:rsidRPr="002A6EC9">
        <w:rPr>
          <w:rFonts w:ascii="Calibri" w:hAnsi="Calibri" w:cstheme="minorHAnsi"/>
          <w:sz w:val="24"/>
          <w:szCs w:val="24"/>
        </w:rPr>
        <w:t>Rabinovich</w:t>
      </w:r>
      <w:proofErr w:type="spellEnd"/>
      <w:r w:rsidR="00E07617" w:rsidRPr="002A6EC9">
        <w:rPr>
          <w:rFonts w:ascii="Calibri" w:hAnsi="Calibri" w:cstheme="minorHAnsi"/>
          <w:sz w:val="24"/>
          <w:szCs w:val="24"/>
        </w:rPr>
        <w:t xml:space="preserve"> de Muñiz.</w:t>
      </w:r>
    </w:p>
    <w:p w:rsidR="002A6EC9" w:rsidRPr="002A6EC9" w:rsidRDefault="002A6EC9" w:rsidP="002A6EC9">
      <w:pPr>
        <w:pStyle w:val="Prrafodelista"/>
        <w:rPr>
          <w:rFonts w:ascii="Calibri" w:hAnsi="Calibri" w:cstheme="minorHAnsi"/>
          <w:sz w:val="24"/>
          <w:szCs w:val="24"/>
        </w:rPr>
      </w:pPr>
    </w:p>
    <w:p w:rsidR="00EC302C" w:rsidRDefault="00EC302C" w:rsidP="002A6EC9">
      <w:pPr>
        <w:pStyle w:val="Prrafodelista"/>
        <w:numPr>
          <w:ilvl w:val="0"/>
          <w:numId w:val="21"/>
        </w:numPr>
        <w:jc w:val="both"/>
        <w:rPr>
          <w:rFonts w:ascii="Calibri" w:hAnsi="Calibri" w:cstheme="minorHAnsi"/>
          <w:sz w:val="24"/>
          <w:szCs w:val="24"/>
        </w:rPr>
      </w:pPr>
      <w:r w:rsidRPr="00B24405">
        <w:rPr>
          <w:rFonts w:ascii="Calibri" w:hAnsi="Calibri" w:cstheme="minorHAnsi"/>
          <w:b/>
          <w:color w:val="FF0000"/>
          <w:sz w:val="24"/>
          <w:szCs w:val="24"/>
        </w:rPr>
        <w:t>16 de mayo en Cáceres</w:t>
      </w:r>
      <w:r w:rsidRPr="002A6EC9">
        <w:rPr>
          <w:rFonts w:ascii="Calibri" w:hAnsi="Calibri" w:cstheme="minorHAnsi"/>
          <w:sz w:val="24"/>
          <w:szCs w:val="24"/>
        </w:rPr>
        <w:t xml:space="preserve">. </w:t>
      </w:r>
      <w:r w:rsidR="00EA11AB" w:rsidRPr="002A6EC9">
        <w:rPr>
          <w:rFonts w:ascii="Calibri" w:hAnsi="Calibri" w:cstheme="minorHAnsi"/>
          <w:sz w:val="24"/>
          <w:szCs w:val="24"/>
        </w:rPr>
        <w:t>“</w:t>
      </w:r>
      <w:r w:rsidRPr="002A6EC9">
        <w:rPr>
          <w:rFonts w:ascii="Calibri" w:hAnsi="Calibri" w:cstheme="minorHAnsi"/>
          <w:sz w:val="24"/>
          <w:szCs w:val="24"/>
        </w:rPr>
        <w:t xml:space="preserve">Ácido </w:t>
      </w:r>
      <w:proofErr w:type="spellStart"/>
      <w:r w:rsidRPr="002A6EC9">
        <w:rPr>
          <w:rFonts w:ascii="Calibri" w:hAnsi="Calibri" w:cstheme="minorHAnsi"/>
          <w:sz w:val="24"/>
          <w:szCs w:val="24"/>
        </w:rPr>
        <w:t>Hialurónico</w:t>
      </w:r>
      <w:proofErr w:type="spellEnd"/>
      <w:r w:rsidR="00EA11AB" w:rsidRPr="002A6EC9">
        <w:rPr>
          <w:rFonts w:ascii="Calibri" w:hAnsi="Calibri" w:cstheme="minorHAnsi"/>
          <w:sz w:val="24"/>
          <w:szCs w:val="24"/>
        </w:rPr>
        <w:t>”, impartido por la empresa Orravan Surgical S.L.</w:t>
      </w:r>
    </w:p>
    <w:p w:rsidR="002A6EC9" w:rsidRPr="002A6EC9" w:rsidRDefault="002A6EC9" w:rsidP="002A6EC9">
      <w:pPr>
        <w:pStyle w:val="Prrafodelista"/>
        <w:rPr>
          <w:rFonts w:ascii="Calibri" w:hAnsi="Calibri" w:cstheme="minorHAnsi"/>
          <w:sz w:val="24"/>
          <w:szCs w:val="24"/>
        </w:rPr>
      </w:pPr>
    </w:p>
    <w:p w:rsidR="0076456F" w:rsidRDefault="0076456F" w:rsidP="002A6EC9">
      <w:pPr>
        <w:pStyle w:val="Prrafodelista"/>
        <w:numPr>
          <w:ilvl w:val="0"/>
          <w:numId w:val="21"/>
        </w:numPr>
        <w:jc w:val="both"/>
        <w:rPr>
          <w:rFonts w:ascii="Calibri" w:hAnsi="Calibri" w:cstheme="minorHAnsi"/>
          <w:sz w:val="24"/>
          <w:szCs w:val="24"/>
        </w:rPr>
      </w:pPr>
      <w:r w:rsidRPr="00B24405">
        <w:rPr>
          <w:rFonts w:ascii="Calibri" w:hAnsi="Calibri" w:cstheme="minorHAnsi"/>
          <w:b/>
          <w:color w:val="FF0000"/>
          <w:sz w:val="24"/>
          <w:szCs w:val="24"/>
        </w:rPr>
        <w:t>6 de junio en Cáceres</w:t>
      </w:r>
      <w:r w:rsidRPr="002A6EC9">
        <w:rPr>
          <w:rFonts w:ascii="Calibri" w:hAnsi="Calibri" w:cstheme="minorHAnsi"/>
          <w:sz w:val="24"/>
          <w:szCs w:val="24"/>
        </w:rPr>
        <w:t>.  Charla de “Osteopatía y odontología</w:t>
      </w:r>
      <w:r w:rsidR="002A6EC9">
        <w:rPr>
          <w:rFonts w:ascii="Calibri" w:hAnsi="Calibri" w:cstheme="minorHAnsi"/>
          <w:sz w:val="24"/>
          <w:szCs w:val="24"/>
        </w:rPr>
        <w:t>”, Dr. Agustín Luceño Mardones.</w:t>
      </w:r>
    </w:p>
    <w:p w:rsidR="002A6EC9" w:rsidRPr="002A6EC9" w:rsidRDefault="002A6EC9" w:rsidP="002A6EC9">
      <w:pPr>
        <w:pStyle w:val="Prrafodelista"/>
        <w:rPr>
          <w:rFonts w:ascii="Calibri" w:hAnsi="Calibri" w:cstheme="minorHAnsi"/>
          <w:sz w:val="24"/>
          <w:szCs w:val="24"/>
        </w:rPr>
      </w:pPr>
    </w:p>
    <w:p w:rsidR="00633903" w:rsidRDefault="0076456F" w:rsidP="002A6EC9">
      <w:pPr>
        <w:pStyle w:val="Prrafodelista"/>
        <w:numPr>
          <w:ilvl w:val="0"/>
          <w:numId w:val="21"/>
        </w:numPr>
        <w:jc w:val="both"/>
        <w:rPr>
          <w:rFonts w:ascii="Calibri" w:hAnsi="Calibri" w:cstheme="minorHAnsi"/>
          <w:sz w:val="24"/>
          <w:szCs w:val="24"/>
        </w:rPr>
      </w:pPr>
      <w:r w:rsidRPr="00B24405">
        <w:rPr>
          <w:rFonts w:ascii="Calibri" w:hAnsi="Calibri" w:cstheme="minorHAnsi"/>
          <w:b/>
          <w:color w:val="FF0000"/>
          <w:sz w:val="24"/>
          <w:szCs w:val="24"/>
        </w:rPr>
        <w:t xml:space="preserve">2 y 3 de octubre en </w:t>
      </w:r>
      <w:r w:rsidR="00926BAB" w:rsidRPr="00B24405">
        <w:rPr>
          <w:rFonts w:ascii="Calibri" w:hAnsi="Calibri" w:cstheme="minorHAnsi"/>
          <w:b/>
          <w:color w:val="FF0000"/>
          <w:sz w:val="24"/>
          <w:szCs w:val="24"/>
        </w:rPr>
        <w:t xml:space="preserve"> Cáceres</w:t>
      </w:r>
      <w:r w:rsidR="00926BAB" w:rsidRPr="002A6EC9">
        <w:rPr>
          <w:rFonts w:ascii="Calibri" w:hAnsi="Calibri" w:cstheme="minorHAnsi"/>
          <w:sz w:val="24"/>
          <w:szCs w:val="24"/>
        </w:rPr>
        <w:t>.</w:t>
      </w:r>
      <w:r w:rsidR="00755D2C" w:rsidRPr="002A6EC9">
        <w:rPr>
          <w:rFonts w:ascii="Calibri" w:hAnsi="Calibri" w:cstheme="minorHAnsi"/>
          <w:sz w:val="24"/>
          <w:szCs w:val="24"/>
        </w:rPr>
        <w:t xml:space="preserve"> </w:t>
      </w:r>
      <w:r w:rsidRPr="002A6EC9">
        <w:rPr>
          <w:rFonts w:ascii="Calibri" w:hAnsi="Calibri" w:cstheme="minorHAnsi"/>
          <w:sz w:val="24"/>
          <w:szCs w:val="24"/>
        </w:rPr>
        <w:t>Excelencia estética en odontología al alcance del odontólogo general: injerto de conectivos y manejo de tejidos blandos. Ponente: D. Ramón Gómez Meda.</w:t>
      </w:r>
    </w:p>
    <w:p w:rsidR="002A6EC9" w:rsidRPr="002A6EC9" w:rsidRDefault="002A6EC9" w:rsidP="002A6EC9">
      <w:pPr>
        <w:pStyle w:val="Prrafodelista"/>
        <w:rPr>
          <w:rFonts w:ascii="Calibri" w:hAnsi="Calibri" w:cstheme="minorHAnsi"/>
          <w:sz w:val="24"/>
          <w:szCs w:val="24"/>
        </w:rPr>
      </w:pPr>
    </w:p>
    <w:p w:rsidR="0076456F" w:rsidRPr="002A6EC9" w:rsidRDefault="0076456F" w:rsidP="002A6EC9">
      <w:pPr>
        <w:pStyle w:val="Prrafodelista"/>
        <w:numPr>
          <w:ilvl w:val="0"/>
          <w:numId w:val="21"/>
        </w:numPr>
        <w:ind w:right="-994"/>
        <w:jc w:val="both"/>
        <w:rPr>
          <w:rFonts w:ascii="Calibri" w:hAnsi="Calibri" w:cstheme="minorHAnsi"/>
          <w:sz w:val="24"/>
          <w:szCs w:val="24"/>
        </w:rPr>
      </w:pPr>
      <w:r w:rsidRPr="00B24405">
        <w:rPr>
          <w:rFonts w:ascii="Calibri" w:hAnsi="Calibri" w:cstheme="minorHAnsi"/>
          <w:b/>
          <w:color w:val="FF0000"/>
          <w:sz w:val="24"/>
          <w:szCs w:val="24"/>
        </w:rPr>
        <w:t>16 y 17</w:t>
      </w:r>
      <w:r w:rsidR="00633903" w:rsidRPr="00B24405">
        <w:rPr>
          <w:rFonts w:ascii="Calibri" w:hAnsi="Calibri" w:cstheme="minorHAnsi"/>
          <w:b/>
          <w:color w:val="FF0000"/>
          <w:sz w:val="24"/>
          <w:szCs w:val="24"/>
        </w:rPr>
        <w:t xml:space="preserve"> de </w:t>
      </w:r>
      <w:r w:rsidRPr="00B24405">
        <w:rPr>
          <w:rFonts w:ascii="Calibri" w:hAnsi="Calibri" w:cstheme="minorHAnsi"/>
          <w:b/>
          <w:color w:val="FF0000"/>
          <w:sz w:val="24"/>
          <w:szCs w:val="24"/>
        </w:rPr>
        <w:t>octubre</w:t>
      </w:r>
      <w:r w:rsidR="00755D2C" w:rsidRPr="00B24405">
        <w:rPr>
          <w:rFonts w:ascii="Calibri" w:hAnsi="Calibri" w:cstheme="minorHAnsi"/>
          <w:b/>
          <w:color w:val="FF0000"/>
          <w:sz w:val="24"/>
          <w:szCs w:val="24"/>
        </w:rPr>
        <w:t xml:space="preserve"> en </w:t>
      </w:r>
      <w:r w:rsidRPr="00B24405">
        <w:rPr>
          <w:rFonts w:ascii="Calibri" w:hAnsi="Calibri" w:cstheme="minorHAnsi"/>
          <w:b/>
          <w:color w:val="FF0000"/>
          <w:sz w:val="24"/>
          <w:szCs w:val="24"/>
        </w:rPr>
        <w:t>Badajoz</w:t>
      </w:r>
      <w:r w:rsidR="00633903" w:rsidRPr="002A6EC9">
        <w:rPr>
          <w:rFonts w:ascii="Calibri" w:hAnsi="Calibri" w:cstheme="minorHAnsi"/>
          <w:sz w:val="24"/>
          <w:szCs w:val="24"/>
        </w:rPr>
        <w:t xml:space="preserve">. </w:t>
      </w:r>
      <w:r w:rsidRPr="002A6EC9">
        <w:rPr>
          <w:rFonts w:ascii="Calibri" w:hAnsi="Calibri" w:cstheme="minorHAnsi"/>
          <w:sz w:val="24"/>
          <w:szCs w:val="24"/>
        </w:rPr>
        <w:t>Síndrome de apnea-</w:t>
      </w:r>
      <w:proofErr w:type="spellStart"/>
      <w:r w:rsidRPr="002A6EC9">
        <w:rPr>
          <w:rFonts w:ascii="Calibri" w:hAnsi="Calibri" w:cstheme="minorHAnsi"/>
          <w:sz w:val="24"/>
          <w:szCs w:val="24"/>
        </w:rPr>
        <w:t>hipopnea</w:t>
      </w:r>
      <w:proofErr w:type="spellEnd"/>
      <w:r w:rsidRPr="002A6EC9">
        <w:rPr>
          <w:rFonts w:ascii="Calibri" w:hAnsi="Calibri" w:cstheme="minorHAnsi"/>
          <w:sz w:val="24"/>
          <w:szCs w:val="24"/>
        </w:rPr>
        <w:t xml:space="preserve"> obstructiva del sueño</w:t>
      </w:r>
    </w:p>
    <w:p w:rsidR="0076456F" w:rsidRDefault="0076456F" w:rsidP="002A6EC9">
      <w:pPr>
        <w:pStyle w:val="Prrafodelista"/>
        <w:ind w:right="-994"/>
        <w:jc w:val="both"/>
        <w:rPr>
          <w:rFonts w:ascii="Calibri" w:hAnsi="Calibri" w:cstheme="minorHAnsi"/>
          <w:sz w:val="24"/>
          <w:szCs w:val="24"/>
        </w:rPr>
      </w:pPr>
      <w:r w:rsidRPr="002A6EC9">
        <w:rPr>
          <w:rFonts w:ascii="Calibri" w:hAnsi="Calibri" w:cstheme="minorHAnsi"/>
          <w:sz w:val="24"/>
          <w:szCs w:val="24"/>
        </w:rPr>
        <w:t xml:space="preserve">(SAHOS): papel del </w:t>
      </w:r>
      <w:proofErr w:type="spellStart"/>
      <w:r w:rsidRPr="002A6EC9">
        <w:rPr>
          <w:rFonts w:ascii="Calibri" w:hAnsi="Calibri" w:cstheme="minorHAnsi"/>
          <w:sz w:val="24"/>
          <w:szCs w:val="24"/>
        </w:rPr>
        <w:t>odontoestomatólogo</w:t>
      </w:r>
      <w:proofErr w:type="spellEnd"/>
      <w:r w:rsidRPr="002A6EC9">
        <w:rPr>
          <w:rFonts w:ascii="Calibri" w:hAnsi="Calibri" w:cstheme="minorHAnsi"/>
          <w:sz w:val="24"/>
          <w:szCs w:val="24"/>
        </w:rPr>
        <w:t xml:space="preserve">. Ponente: D. Emilio Macías Escalada. </w:t>
      </w:r>
    </w:p>
    <w:p w:rsidR="002A6EC9" w:rsidRPr="002A6EC9" w:rsidRDefault="002A6EC9" w:rsidP="002A6EC9">
      <w:pPr>
        <w:pStyle w:val="Prrafodelista"/>
        <w:ind w:right="-994"/>
        <w:jc w:val="both"/>
        <w:rPr>
          <w:rFonts w:ascii="Calibri" w:hAnsi="Calibri" w:cstheme="minorHAnsi"/>
          <w:sz w:val="24"/>
          <w:szCs w:val="24"/>
        </w:rPr>
      </w:pPr>
    </w:p>
    <w:p w:rsidR="00EC302C" w:rsidRDefault="00EC302C" w:rsidP="002A6EC9">
      <w:pPr>
        <w:pStyle w:val="Prrafodelista"/>
        <w:numPr>
          <w:ilvl w:val="0"/>
          <w:numId w:val="21"/>
        </w:numPr>
        <w:jc w:val="both"/>
        <w:rPr>
          <w:rFonts w:ascii="Calibri" w:hAnsi="Calibri" w:cstheme="minorHAnsi"/>
          <w:sz w:val="24"/>
          <w:szCs w:val="24"/>
        </w:rPr>
      </w:pPr>
      <w:r w:rsidRPr="00B24405">
        <w:rPr>
          <w:rFonts w:ascii="Calibri" w:hAnsi="Calibri" w:cstheme="minorHAnsi"/>
          <w:b/>
          <w:color w:val="FF0000"/>
          <w:sz w:val="24"/>
          <w:szCs w:val="24"/>
        </w:rPr>
        <w:t>23 de octubre en Cáceres</w:t>
      </w:r>
      <w:r w:rsidRPr="002A6EC9">
        <w:rPr>
          <w:rFonts w:ascii="Calibri" w:hAnsi="Calibri" w:cstheme="minorHAnsi"/>
          <w:sz w:val="24"/>
          <w:szCs w:val="24"/>
        </w:rPr>
        <w:t xml:space="preserve">.  Como evitar la </w:t>
      </w:r>
      <w:proofErr w:type="spellStart"/>
      <w:r w:rsidRPr="002A6EC9">
        <w:rPr>
          <w:rFonts w:ascii="Calibri" w:hAnsi="Calibri" w:cstheme="minorHAnsi"/>
          <w:sz w:val="24"/>
          <w:szCs w:val="24"/>
        </w:rPr>
        <w:t>periimplantitis</w:t>
      </w:r>
      <w:proofErr w:type="spellEnd"/>
      <w:r w:rsidRPr="002A6EC9">
        <w:rPr>
          <w:rFonts w:ascii="Calibri" w:hAnsi="Calibri" w:cstheme="minorHAnsi"/>
          <w:sz w:val="24"/>
          <w:szCs w:val="24"/>
        </w:rPr>
        <w:t>.  Empresa BTI.</w:t>
      </w:r>
    </w:p>
    <w:p w:rsidR="00B24405" w:rsidRPr="002A6EC9" w:rsidRDefault="00B24405" w:rsidP="00B24405">
      <w:pPr>
        <w:pStyle w:val="Prrafodelista"/>
        <w:jc w:val="both"/>
        <w:rPr>
          <w:rFonts w:ascii="Calibri" w:hAnsi="Calibri" w:cstheme="minorHAnsi"/>
          <w:sz w:val="24"/>
          <w:szCs w:val="24"/>
        </w:rPr>
      </w:pPr>
    </w:p>
    <w:p w:rsidR="00633903" w:rsidRPr="002A6EC9" w:rsidRDefault="0076456F" w:rsidP="002A6EC9">
      <w:pPr>
        <w:pStyle w:val="Prrafodelista"/>
        <w:numPr>
          <w:ilvl w:val="0"/>
          <w:numId w:val="21"/>
        </w:numPr>
        <w:jc w:val="both"/>
        <w:rPr>
          <w:rFonts w:cs="Times New Roman"/>
          <w:sz w:val="24"/>
          <w:szCs w:val="24"/>
        </w:rPr>
      </w:pPr>
      <w:r w:rsidRPr="00B24405">
        <w:rPr>
          <w:rFonts w:ascii="Calibri" w:hAnsi="Calibri" w:cstheme="minorHAnsi"/>
          <w:b/>
          <w:color w:val="FF0000"/>
          <w:sz w:val="24"/>
          <w:szCs w:val="24"/>
        </w:rPr>
        <w:t>6 y 7 de noviembre en Cáceres</w:t>
      </w:r>
      <w:r w:rsidR="002338F9" w:rsidRPr="002A6EC9">
        <w:rPr>
          <w:rFonts w:ascii="Calibri" w:hAnsi="Calibri" w:cstheme="minorHAnsi"/>
          <w:sz w:val="24"/>
          <w:szCs w:val="24"/>
        </w:rPr>
        <w:t xml:space="preserve">.  </w:t>
      </w:r>
      <w:r w:rsidRPr="002A6EC9">
        <w:rPr>
          <w:rFonts w:ascii="Calibri" w:hAnsi="Calibri" w:cstheme="minorHAnsi"/>
          <w:sz w:val="24"/>
          <w:szCs w:val="24"/>
        </w:rPr>
        <w:t xml:space="preserve">El tercer molar incluido. Diagnóstico y tratamiento en la práctica clínica. </w:t>
      </w:r>
      <w:r w:rsidR="00633903" w:rsidRPr="002A6EC9">
        <w:rPr>
          <w:rFonts w:ascii="Calibri" w:hAnsi="Calibri" w:cstheme="minorHAnsi"/>
          <w:sz w:val="24"/>
          <w:szCs w:val="24"/>
        </w:rPr>
        <w:t>Ponentes: D</w:t>
      </w:r>
      <w:r w:rsidRPr="002A6EC9">
        <w:rPr>
          <w:rFonts w:ascii="Calibri" w:hAnsi="Calibri" w:cstheme="minorHAnsi"/>
          <w:sz w:val="24"/>
          <w:szCs w:val="24"/>
        </w:rPr>
        <w:t>ña</w:t>
      </w:r>
      <w:r w:rsidR="00633903" w:rsidRPr="002A6EC9">
        <w:rPr>
          <w:rFonts w:ascii="Calibri" w:hAnsi="Calibri" w:cstheme="minorHAnsi"/>
          <w:sz w:val="24"/>
          <w:szCs w:val="24"/>
        </w:rPr>
        <w:t xml:space="preserve">. </w:t>
      </w:r>
      <w:r w:rsidRPr="002A6EC9">
        <w:rPr>
          <w:rFonts w:ascii="Calibri" w:hAnsi="Calibri" w:cstheme="minorHAnsi"/>
          <w:sz w:val="24"/>
          <w:szCs w:val="24"/>
        </w:rPr>
        <w:t>Marisa Heras Meseguer</w:t>
      </w:r>
      <w:r w:rsidR="00633903" w:rsidRPr="002A6EC9">
        <w:rPr>
          <w:rFonts w:ascii="Calibri" w:hAnsi="Calibri" w:cstheme="minorHAnsi"/>
          <w:sz w:val="24"/>
          <w:szCs w:val="24"/>
        </w:rPr>
        <w:t xml:space="preserve"> y D</w:t>
      </w:r>
      <w:r w:rsidRPr="002A6EC9">
        <w:rPr>
          <w:rFonts w:ascii="Calibri" w:hAnsi="Calibri" w:cstheme="minorHAnsi"/>
          <w:sz w:val="24"/>
          <w:szCs w:val="24"/>
        </w:rPr>
        <w:t>ña</w:t>
      </w:r>
      <w:r w:rsidR="00633903" w:rsidRPr="002A6EC9">
        <w:rPr>
          <w:rFonts w:ascii="Calibri" w:hAnsi="Calibri" w:cstheme="minorHAnsi"/>
          <w:sz w:val="24"/>
          <w:szCs w:val="24"/>
        </w:rPr>
        <w:t xml:space="preserve">. </w:t>
      </w:r>
      <w:r w:rsidRPr="002A6EC9">
        <w:rPr>
          <w:rFonts w:ascii="Calibri" w:hAnsi="Calibri" w:cstheme="minorHAnsi"/>
          <w:sz w:val="24"/>
          <w:szCs w:val="24"/>
        </w:rPr>
        <w:t>Vanessa Montoya Salazar</w:t>
      </w:r>
    </w:p>
    <w:p w:rsidR="00587F5F" w:rsidRPr="00EC302C" w:rsidRDefault="004A3464" w:rsidP="0076456F">
      <w:pPr>
        <w:jc w:val="both"/>
        <w:rPr>
          <w:rFonts w:ascii="Calibri" w:eastAsia="Times New Roman" w:hAnsi="Calibri" w:cs="Times New Roman"/>
          <w:b/>
          <w:color w:val="3333CC"/>
          <w:sz w:val="24"/>
          <w:szCs w:val="24"/>
          <w:u w:val="single"/>
          <w:lang w:eastAsia="es-ES"/>
        </w:rPr>
      </w:pPr>
      <w:r w:rsidRPr="00EC302C">
        <w:rPr>
          <w:rFonts w:ascii="Calibri" w:eastAsia="Times New Roman" w:hAnsi="Calibri" w:cs="Times New Roman"/>
          <w:b/>
          <w:color w:val="3333CC"/>
          <w:sz w:val="24"/>
          <w:szCs w:val="24"/>
          <w:u w:val="single"/>
          <w:lang w:eastAsia="es-ES"/>
        </w:rPr>
        <w:t>3</w:t>
      </w:r>
      <w:r w:rsidR="00D47E5E" w:rsidRPr="00EC302C">
        <w:rPr>
          <w:rFonts w:ascii="Calibri" w:eastAsia="Times New Roman" w:hAnsi="Calibri" w:cs="Times New Roman"/>
          <w:b/>
          <w:color w:val="3333CC"/>
          <w:sz w:val="24"/>
          <w:szCs w:val="24"/>
          <w:u w:val="single"/>
          <w:lang w:eastAsia="es-ES"/>
        </w:rPr>
        <w:t xml:space="preserve">.- </w:t>
      </w:r>
      <w:r w:rsidR="006B6DF4" w:rsidRPr="00EC302C">
        <w:rPr>
          <w:rFonts w:ascii="Calibri" w:eastAsia="Times New Roman" w:hAnsi="Calibri" w:cs="Times New Roman"/>
          <w:b/>
          <w:color w:val="3333CC"/>
          <w:sz w:val="24"/>
          <w:szCs w:val="24"/>
          <w:u w:val="single"/>
          <w:lang w:eastAsia="es-ES"/>
        </w:rPr>
        <w:t>REUNIONES DEL ORGANO DE GOBIERNO:</w:t>
      </w:r>
    </w:p>
    <w:p w:rsidR="00355396" w:rsidRPr="00B24405" w:rsidRDefault="00EC302C" w:rsidP="0076456F">
      <w:pPr>
        <w:spacing w:after="120" w:line="180" w:lineRule="atLeast"/>
        <w:jc w:val="both"/>
        <w:rPr>
          <w:rFonts w:ascii="Calibri" w:hAnsi="Calibri" w:cstheme="minorHAnsi"/>
          <w:b/>
          <w:color w:val="7030A0"/>
          <w:sz w:val="24"/>
          <w:szCs w:val="24"/>
          <w:u w:val="single"/>
        </w:rPr>
      </w:pPr>
      <w:r w:rsidRPr="00B24405">
        <w:rPr>
          <w:rFonts w:ascii="Calibri" w:hAnsi="Calibri" w:cstheme="minorHAnsi"/>
          <w:b/>
          <w:color w:val="7030A0"/>
          <w:sz w:val="24"/>
          <w:szCs w:val="24"/>
          <w:u w:val="single"/>
        </w:rPr>
        <w:t>3</w:t>
      </w:r>
      <w:r w:rsidR="00355396" w:rsidRPr="00B24405">
        <w:rPr>
          <w:rFonts w:ascii="Calibri" w:hAnsi="Calibri" w:cstheme="minorHAnsi"/>
          <w:b/>
          <w:color w:val="7030A0"/>
          <w:sz w:val="24"/>
          <w:szCs w:val="24"/>
          <w:u w:val="single"/>
        </w:rPr>
        <w:t>.1.- CONVOCATORIAS JUNTA DE GOBIERNO 201</w:t>
      </w:r>
      <w:r w:rsidRPr="00B24405">
        <w:rPr>
          <w:rFonts w:ascii="Calibri" w:hAnsi="Calibri" w:cstheme="minorHAnsi"/>
          <w:b/>
          <w:color w:val="7030A0"/>
          <w:sz w:val="24"/>
          <w:szCs w:val="24"/>
          <w:u w:val="single"/>
        </w:rPr>
        <w:t>5</w:t>
      </w:r>
      <w:r w:rsidR="006509EC" w:rsidRPr="00B24405">
        <w:rPr>
          <w:rFonts w:ascii="Calibri" w:hAnsi="Calibri" w:cstheme="minorHAnsi"/>
          <w:b/>
          <w:color w:val="7030A0"/>
          <w:sz w:val="24"/>
          <w:szCs w:val="24"/>
          <w:u w:val="single"/>
        </w:rPr>
        <w:t>.</w:t>
      </w:r>
    </w:p>
    <w:p w:rsidR="004E6006" w:rsidRPr="00EA11AB" w:rsidRDefault="004E6006" w:rsidP="0076456F">
      <w:pPr>
        <w:pStyle w:val="Prrafodelista"/>
        <w:numPr>
          <w:ilvl w:val="0"/>
          <w:numId w:val="16"/>
        </w:numPr>
        <w:jc w:val="both"/>
        <w:rPr>
          <w:rFonts w:ascii="Calibri" w:hAnsi="Calibri" w:cstheme="minorHAnsi"/>
        </w:rPr>
      </w:pPr>
      <w:r w:rsidRPr="00EA11AB">
        <w:rPr>
          <w:rFonts w:ascii="Calibri" w:hAnsi="Calibri" w:cstheme="minorHAnsi"/>
        </w:rPr>
        <w:t xml:space="preserve">Día </w:t>
      </w:r>
      <w:r w:rsidR="00764BF4" w:rsidRPr="00EA11AB">
        <w:rPr>
          <w:rFonts w:ascii="Calibri" w:hAnsi="Calibri" w:cstheme="minorHAnsi"/>
        </w:rPr>
        <w:t>26</w:t>
      </w:r>
      <w:r w:rsidRPr="00EA11AB">
        <w:rPr>
          <w:rFonts w:ascii="Calibri" w:hAnsi="Calibri" w:cstheme="minorHAnsi"/>
        </w:rPr>
        <w:t xml:space="preserve"> de </w:t>
      </w:r>
      <w:r w:rsidR="00764BF4" w:rsidRPr="00EA11AB">
        <w:rPr>
          <w:rFonts w:ascii="Calibri" w:hAnsi="Calibri" w:cstheme="minorHAnsi"/>
        </w:rPr>
        <w:t>enero</w:t>
      </w:r>
    </w:p>
    <w:p w:rsidR="00764BF4" w:rsidRPr="00EA11AB" w:rsidRDefault="00764BF4" w:rsidP="0076456F">
      <w:pPr>
        <w:pStyle w:val="Prrafodelista"/>
        <w:numPr>
          <w:ilvl w:val="0"/>
          <w:numId w:val="16"/>
        </w:numPr>
        <w:jc w:val="both"/>
        <w:rPr>
          <w:rFonts w:ascii="Calibri" w:hAnsi="Calibri" w:cstheme="minorHAnsi"/>
        </w:rPr>
      </w:pPr>
      <w:r w:rsidRPr="00EA11AB">
        <w:rPr>
          <w:rFonts w:ascii="Calibri" w:hAnsi="Calibri" w:cstheme="minorHAnsi"/>
        </w:rPr>
        <w:t>Día 2 de febrero</w:t>
      </w:r>
    </w:p>
    <w:p w:rsidR="00764BF4" w:rsidRPr="00EA11AB" w:rsidRDefault="00764BF4" w:rsidP="0076456F">
      <w:pPr>
        <w:pStyle w:val="Prrafodelista"/>
        <w:numPr>
          <w:ilvl w:val="0"/>
          <w:numId w:val="16"/>
        </w:numPr>
        <w:jc w:val="both"/>
        <w:rPr>
          <w:rFonts w:ascii="Calibri" w:hAnsi="Calibri" w:cstheme="minorHAnsi"/>
        </w:rPr>
      </w:pPr>
      <w:r w:rsidRPr="00EA11AB">
        <w:rPr>
          <w:rFonts w:ascii="Calibri" w:hAnsi="Calibri" w:cstheme="minorHAnsi"/>
        </w:rPr>
        <w:t>Día 25 de febrero</w:t>
      </w:r>
    </w:p>
    <w:p w:rsidR="004E6006" w:rsidRPr="00EA11AB" w:rsidRDefault="004E6006" w:rsidP="0076456F">
      <w:pPr>
        <w:pStyle w:val="Prrafodelista"/>
        <w:numPr>
          <w:ilvl w:val="0"/>
          <w:numId w:val="16"/>
        </w:numPr>
        <w:jc w:val="both"/>
        <w:rPr>
          <w:rFonts w:ascii="Calibri" w:hAnsi="Calibri" w:cstheme="minorHAnsi"/>
        </w:rPr>
      </w:pPr>
      <w:r w:rsidRPr="00EA11AB">
        <w:rPr>
          <w:rFonts w:ascii="Calibri" w:hAnsi="Calibri" w:cstheme="minorHAnsi"/>
        </w:rPr>
        <w:t xml:space="preserve">Día </w:t>
      </w:r>
      <w:r w:rsidR="00764BF4" w:rsidRPr="00EA11AB">
        <w:rPr>
          <w:rFonts w:ascii="Calibri" w:hAnsi="Calibri" w:cstheme="minorHAnsi"/>
        </w:rPr>
        <w:t>11</w:t>
      </w:r>
      <w:r w:rsidRPr="00EA11AB">
        <w:rPr>
          <w:rFonts w:ascii="Calibri" w:hAnsi="Calibri" w:cstheme="minorHAnsi"/>
        </w:rPr>
        <w:t xml:space="preserve"> de </w:t>
      </w:r>
      <w:r w:rsidR="00926BAB" w:rsidRPr="00EA11AB">
        <w:rPr>
          <w:rFonts w:ascii="Calibri" w:hAnsi="Calibri" w:cstheme="minorHAnsi"/>
        </w:rPr>
        <w:t>marzo</w:t>
      </w:r>
    </w:p>
    <w:p w:rsidR="00764BF4" w:rsidRPr="00EA11AB" w:rsidRDefault="00764BF4" w:rsidP="0076456F">
      <w:pPr>
        <w:pStyle w:val="Prrafodelista"/>
        <w:numPr>
          <w:ilvl w:val="0"/>
          <w:numId w:val="16"/>
        </w:numPr>
        <w:jc w:val="both"/>
        <w:rPr>
          <w:rFonts w:ascii="Calibri" w:hAnsi="Calibri" w:cstheme="minorHAnsi"/>
        </w:rPr>
      </w:pPr>
      <w:r w:rsidRPr="00EA11AB">
        <w:rPr>
          <w:rFonts w:ascii="Calibri" w:hAnsi="Calibri" w:cstheme="minorHAnsi"/>
        </w:rPr>
        <w:t>Día 7 de abril</w:t>
      </w:r>
    </w:p>
    <w:p w:rsidR="00764BF4" w:rsidRPr="00EA11AB" w:rsidRDefault="00764BF4" w:rsidP="0076456F">
      <w:pPr>
        <w:pStyle w:val="Prrafodelista"/>
        <w:numPr>
          <w:ilvl w:val="0"/>
          <w:numId w:val="16"/>
        </w:numPr>
        <w:jc w:val="both"/>
        <w:rPr>
          <w:rFonts w:ascii="Calibri" w:hAnsi="Calibri" w:cstheme="minorHAnsi"/>
        </w:rPr>
      </w:pPr>
      <w:r w:rsidRPr="00EA11AB">
        <w:rPr>
          <w:rFonts w:ascii="Calibri" w:hAnsi="Calibri" w:cstheme="minorHAnsi"/>
        </w:rPr>
        <w:t>Día 27 de abril</w:t>
      </w:r>
    </w:p>
    <w:p w:rsidR="004E6006" w:rsidRPr="00EA11AB" w:rsidRDefault="004E6006" w:rsidP="0076456F">
      <w:pPr>
        <w:pStyle w:val="Prrafodelista"/>
        <w:numPr>
          <w:ilvl w:val="0"/>
          <w:numId w:val="16"/>
        </w:numPr>
        <w:jc w:val="both"/>
        <w:rPr>
          <w:rFonts w:ascii="Calibri" w:hAnsi="Calibri" w:cstheme="minorHAnsi"/>
        </w:rPr>
      </w:pPr>
      <w:r w:rsidRPr="00EA11AB">
        <w:rPr>
          <w:rFonts w:ascii="Calibri" w:hAnsi="Calibri" w:cstheme="minorHAnsi"/>
        </w:rPr>
        <w:t xml:space="preserve">Día  </w:t>
      </w:r>
      <w:r w:rsidR="00926BAB" w:rsidRPr="00EA11AB">
        <w:rPr>
          <w:rFonts w:ascii="Calibri" w:hAnsi="Calibri" w:cstheme="minorHAnsi"/>
        </w:rPr>
        <w:t>2</w:t>
      </w:r>
      <w:r w:rsidR="007154EC" w:rsidRPr="00EA11AB">
        <w:rPr>
          <w:rFonts w:ascii="Calibri" w:hAnsi="Calibri" w:cstheme="minorHAnsi"/>
        </w:rPr>
        <w:t>5</w:t>
      </w:r>
      <w:r w:rsidRPr="00EA11AB">
        <w:rPr>
          <w:rFonts w:ascii="Calibri" w:hAnsi="Calibri" w:cstheme="minorHAnsi"/>
        </w:rPr>
        <w:t xml:space="preserve"> de mayo</w:t>
      </w:r>
    </w:p>
    <w:p w:rsidR="004E6006" w:rsidRPr="00EA11AB" w:rsidRDefault="004E6006" w:rsidP="0076456F">
      <w:pPr>
        <w:pStyle w:val="Prrafodelista"/>
        <w:numPr>
          <w:ilvl w:val="0"/>
          <w:numId w:val="16"/>
        </w:numPr>
        <w:jc w:val="both"/>
        <w:rPr>
          <w:rFonts w:ascii="Calibri" w:hAnsi="Calibri" w:cstheme="minorHAnsi"/>
        </w:rPr>
      </w:pPr>
      <w:r w:rsidRPr="00EA11AB">
        <w:rPr>
          <w:rFonts w:ascii="Calibri" w:hAnsi="Calibri" w:cstheme="minorHAnsi"/>
        </w:rPr>
        <w:t xml:space="preserve">Día </w:t>
      </w:r>
      <w:r w:rsidR="007154EC" w:rsidRPr="00EA11AB">
        <w:rPr>
          <w:rFonts w:ascii="Calibri" w:hAnsi="Calibri" w:cstheme="minorHAnsi"/>
        </w:rPr>
        <w:t>16</w:t>
      </w:r>
      <w:r w:rsidRPr="00EA11AB">
        <w:rPr>
          <w:rFonts w:ascii="Calibri" w:hAnsi="Calibri" w:cstheme="minorHAnsi"/>
        </w:rPr>
        <w:t xml:space="preserve"> de junio</w:t>
      </w:r>
    </w:p>
    <w:p w:rsidR="004E6006" w:rsidRPr="00EA11AB" w:rsidRDefault="004E6006" w:rsidP="0076456F">
      <w:pPr>
        <w:pStyle w:val="Prrafodelista"/>
        <w:numPr>
          <w:ilvl w:val="0"/>
          <w:numId w:val="16"/>
        </w:numPr>
        <w:jc w:val="both"/>
        <w:rPr>
          <w:rFonts w:ascii="Calibri" w:hAnsi="Calibri" w:cstheme="minorHAnsi"/>
        </w:rPr>
      </w:pPr>
      <w:r w:rsidRPr="00EA11AB">
        <w:rPr>
          <w:rFonts w:ascii="Calibri" w:hAnsi="Calibri" w:cstheme="minorHAnsi"/>
        </w:rPr>
        <w:t xml:space="preserve">Día </w:t>
      </w:r>
      <w:r w:rsidR="007154EC" w:rsidRPr="00EA11AB">
        <w:rPr>
          <w:rFonts w:ascii="Calibri" w:hAnsi="Calibri" w:cstheme="minorHAnsi"/>
        </w:rPr>
        <w:t>2</w:t>
      </w:r>
      <w:r w:rsidRPr="00EA11AB">
        <w:rPr>
          <w:rFonts w:ascii="Calibri" w:hAnsi="Calibri" w:cstheme="minorHAnsi"/>
        </w:rPr>
        <w:t xml:space="preserve"> de julio</w:t>
      </w:r>
    </w:p>
    <w:p w:rsidR="007154EC" w:rsidRPr="00EA11AB" w:rsidRDefault="007154EC" w:rsidP="0076456F">
      <w:pPr>
        <w:pStyle w:val="Prrafodelista"/>
        <w:numPr>
          <w:ilvl w:val="0"/>
          <w:numId w:val="16"/>
        </w:numPr>
        <w:jc w:val="both"/>
        <w:rPr>
          <w:rFonts w:ascii="Calibri" w:hAnsi="Calibri" w:cstheme="minorHAnsi"/>
        </w:rPr>
      </w:pPr>
      <w:r w:rsidRPr="00EA11AB">
        <w:rPr>
          <w:rFonts w:ascii="Calibri" w:hAnsi="Calibri" w:cstheme="minorHAnsi"/>
        </w:rPr>
        <w:t>Día 9 de julio</w:t>
      </w:r>
    </w:p>
    <w:p w:rsidR="004E6006" w:rsidRPr="00EA11AB" w:rsidRDefault="004E6006" w:rsidP="0076456F">
      <w:pPr>
        <w:pStyle w:val="Prrafodelista"/>
        <w:numPr>
          <w:ilvl w:val="0"/>
          <w:numId w:val="16"/>
        </w:numPr>
        <w:jc w:val="both"/>
        <w:rPr>
          <w:rFonts w:ascii="Calibri" w:hAnsi="Calibri" w:cstheme="minorHAnsi"/>
        </w:rPr>
      </w:pPr>
      <w:r w:rsidRPr="00EA11AB">
        <w:rPr>
          <w:rFonts w:ascii="Calibri" w:hAnsi="Calibri" w:cstheme="minorHAnsi"/>
        </w:rPr>
        <w:t xml:space="preserve">Día </w:t>
      </w:r>
      <w:r w:rsidR="007154EC" w:rsidRPr="00EA11AB">
        <w:rPr>
          <w:rFonts w:ascii="Calibri" w:hAnsi="Calibri" w:cstheme="minorHAnsi"/>
        </w:rPr>
        <w:t>14</w:t>
      </w:r>
      <w:r w:rsidRPr="00EA11AB">
        <w:rPr>
          <w:rFonts w:ascii="Calibri" w:hAnsi="Calibri" w:cstheme="minorHAnsi"/>
        </w:rPr>
        <w:t xml:space="preserve"> de septiembre</w:t>
      </w:r>
    </w:p>
    <w:p w:rsidR="004E6006" w:rsidRPr="00EA11AB" w:rsidRDefault="004E6006" w:rsidP="0076456F">
      <w:pPr>
        <w:pStyle w:val="Prrafodelista"/>
        <w:numPr>
          <w:ilvl w:val="0"/>
          <w:numId w:val="16"/>
        </w:numPr>
        <w:jc w:val="both"/>
        <w:rPr>
          <w:rFonts w:ascii="Calibri" w:hAnsi="Calibri" w:cstheme="minorHAnsi"/>
        </w:rPr>
      </w:pPr>
      <w:r w:rsidRPr="00EA11AB">
        <w:rPr>
          <w:rFonts w:ascii="Calibri" w:hAnsi="Calibri" w:cstheme="minorHAnsi"/>
        </w:rPr>
        <w:t xml:space="preserve">Día </w:t>
      </w:r>
      <w:r w:rsidR="007154EC" w:rsidRPr="00EA11AB">
        <w:rPr>
          <w:rFonts w:ascii="Calibri" w:hAnsi="Calibri" w:cstheme="minorHAnsi"/>
        </w:rPr>
        <w:t>4</w:t>
      </w:r>
      <w:r w:rsidRPr="00EA11AB">
        <w:rPr>
          <w:rFonts w:ascii="Calibri" w:hAnsi="Calibri" w:cstheme="minorHAnsi"/>
        </w:rPr>
        <w:t xml:space="preserve"> de </w:t>
      </w:r>
      <w:r w:rsidR="00926BAB" w:rsidRPr="00EA11AB">
        <w:rPr>
          <w:rFonts w:ascii="Calibri" w:hAnsi="Calibri" w:cstheme="minorHAnsi"/>
        </w:rPr>
        <w:t>noviembre</w:t>
      </w:r>
    </w:p>
    <w:p w:rsidR="00A05D7E" w:rsidRPr="00EA11AB" w:rsidRDefault="004E6006" w:rsidP="005A4224">
      <w:pPr>
        <w:pStyle w:val="Prrafodelista"/>
        <w:numPr>
          <w:ilvl w:val="0"/>
          <w:numId w:val="16"/>
        </w:numPr>
        <w:rPr>
          <w:rFonts w:ascii="Calibri" w:hAnsi="Calibri"/>
        </w:rPr>
      </w:pPr>
      <w:r w:rsidRPr="00EA11AB">
        <w:rPr>
          <w:rFonts w:ascii="Calibri" w:hAnsi="Calibri"/>
        </w:rPr>
        <w:t xml:space="preserve">Día </w:t>
      </w:r>
      <w:r w:rsidR="007154EC" w:rsidRPr="00EA11AB">
        <w:rPr>
          <w:rFonts w:ascii="Calibri" w:hAnsi="Calibri"/>
        </w:rPr>
        <w:t>1</w:t>
      </w:r>
      <w:r w:rsidRPr="00EA11AB">
        <w:rPr>
          <w:rFonts w:ascii="Calibri" w:hAnsi="Calibri"/>
        </w:rPr>
        <w:t xml:space="preserve"> de diciembre</w:t>
      </w:r>
    </w:p>
    <w:p w:rsidR="00A05D7E" w:rsidRPr="00EA11AB" w:rsidRDefault="00A05D7E" w:rsidP="005A4224">
      <w:pPr>
        <w:pStyle w:val="Prrafodelista"/>
        <w:numPr>
          <w:ilvl w:val="0"/>
          <w:numId w:val="16"/>
        </w:numPr>
        <w:rPr>
          <w:rFonts w:ascii="Calibri" w:hAnsi="Calibri"/>
        </w:rPr>
      </w:pPr>
      <w:r w:rsidRPr="00EA11AB">
        <w:rPr>
          <w:rFonts w:ascii="Calibri" w:hAnsi="Calibri"/>
        </w:rPr>
        <w:t>Día 2</w:t>
      </w:r>
      <w:r w:rsidR="007154EC" w:rsidRPr="00EA11AB">
        <w:rPr>
          <w:rFonts w:ascii="Calibri" w:hAnsi="Calibri"/>
        </w:rPr>
        <w:t>9</w:t>
      </w:r>
      <w:r w:rsidRPr="00EA11AB">
        <w:rPr>
          <w:rFonts w:ascii="Calibri" w:hAnsi="Calibri"/>
        </w:rPr>
        <w:t xml:space="preserve"> de diciembre</w:t>
      </w:r>
    </w:p>
    <w:p w:rsidR="00355396" w:rsidRPr="00B24405" w:rsidRDefault="00EC302C" w:rsidP="00587F5F">
      <w:pPr>
        <w:spacing w:after="120" w:line="180" w:lineRule="atLeast"/>
        <w:rPr>
          <w:rFonts w:ascii="Calibri" w:hAnsi="Calibri" w:cstheme="minorHAnsi"/>
          <w:b/>
          <w:color w:val="7030A0"/>
          <w:sz w:val="24"/>
          <w:szCs w:val="24"/>
          <w:u w:val="single"/>
        </w:rPr>
      </w:pPr>
      <w:r w:rsidRPr="00B24405">
        <w:rPr>
          <w:rFonts w:ascii="Calibri" w:hAnsi="Calibri" w:cstheme="minorHAnsi"/>
          <w:b/>
          <w:color w:val="7030A0"/>
          <w:sz w:val="24"/>
          <w:szCs w:val="24"/>
          <w:u w:val="single"/>
        </w:rPr>
        <w:t>3</w:t>
      </w:r>
      <w:r w:rsidR="00355396" w:rsidRPr="00B24405">
        <w:rPr>
          <w:rFonts w:ascii="Calibri" w:hAnsi="Calibri" w:cstheme="minorHAnsi"/>
          <w:b/>
          <w:color w:val="7030A0"/>
          <w:sz w:val="24"/>
          <w:szCs w:val="24"/>
          <w:u w:val="single"/>
        </w:rPr>
        <w:t>.2.- CONVOCATORIAS ASAMBLEAS GENERALES ORDINARIAS 201</w:t>
      </w:r>
      <w:r w:rsidR="002F7A04" w:rsidRPr="00B24405">
        <w:rPr>
          <w:rFonts w:ascii="Calibri" w:hAnsi="Calibri" w:cstheme="minorHAnsi"/>
          <w:b/>
          <w:color w:val="7030A0"/>
          <w:sz w:val="24"/>
          <w:szCs w:val="24"/>
          <w:u w:val="single"/>
        </w:rPr>
        <w:t>5</w:t>
      </w:r>
      <w:r w:rsidR="006509EC" w:rsidRPr="00B24405">
        <w:rPr>
          <w:rFonts w:ascii="Calibri" w:hAnsi="Calibri" w:cstheme="minorHAnsi"/>
          <w:b/>
          <w:color w:val="7030A0"/>
          <w:sz w:val="24"/>
          <w:szCs w:val="24"/>
          <w:u w:val="single"/>
        </w:rPr>
        <w:t>.</w:t>
      </w:r>
    </w:p>
    <w:p w:rsidR="00001511" w:rsidRPr="00EA11AB" w:rsidRDefault="00001511" w:rsidP="005A4224">
      <w:pPr>
        <w:pStyle w:val="Prrafodelista"/>
        <w:numPr>
          <w:ilvl w:val="0"/>
          <w:numId w:val="16"/>
        </w:numPr>
        <w:rPr>
          <w:rFonts w:ascii="Calibri" w:hAnsi="Calibri"/>
        </w:rPr>
      </w:pPr>
      <w:r w:rsidRPr="00EA11AB">
        <w:rPr>
          <w:rFonts w:ascii="Calibri" w:hAnsi="Calibri"/>
        </w:rPr>
        <w:t xml:space="preserve">Día </w:t>
      </w:r>
      <w:r w:rsidR="00576811" w:rsidRPr="00EA11AB">
        <w:rPr>
          <w:rFonts w:ascii="Calibri" w:hAnsi="Calibri"/>
        </w:rPr>
        <w:t>1</w:t>
      </w:r>
      <w:r w:rsidR="002F7A04" w:rsidRPr="00EA11AB">
        <w:rPr>
          <w:rFonts w:ascii="Calibri" w:hAnsi="Calibri"/>
        </w:rPr>
        <w:t>6</w:t>
      </w:r>
      <w:r w:rsidRPr="00EA11AB">
        <w:rPr>
          <w:rFonts w:ascii="Calibri" w:hAnsi="Calibri"/>
        </w:rPr>
        <w:t xml:space="preserve"> de junio</w:t>
      </w:r>
    </w:p>
    <w:p w:rsidR="00A05D7E" w:rsidRPr="00EA11AB" w:rsidRDefault="00A05D7E" w:rsidP="005A4224">
      <w:pPr>
        <w:pStyle w:val="Prrafodelista"/>
        <w:numPr>
          <w:ilvl w:val="0"/>
          <w:numId w:val="16"/>
        </w:numPr>
        <w:rPr>
          <w:rFonts w:ascii="Calibri" w:hAnsi="Calibri"/>
        </w:rPr>
      </w:pPr>
      <w:r w:rsidRPr="00EA11AB">
        <w:rPr>
          <w:rFonts w:ascii="Calibri" w:hAnsi="Calibri"/>
        </w:rPr>
        <w:t>Día 29 de diciembre</w:t>
      </w:r>
    </w:p>
    <w:p w:rsidR="00D47E5E" w:rsidRPr="00B24405" w:rsidRDefault="00EC302C" w:rsidP="008822F7">
      <w:pPr>
        <w:spacing w:after="120" w:line="180" w:lineRule="atLeast"/>
        <w:rPr>
          <w:rFonts w:ascii="Calibri" w:hAnsi="Calibri"/>
          <w:b/>
          <w:color w:val="7030A0"/>
          <w:sz w:val="24"/>
          <w:szCs w:val="24"/>
          <w:u w:val="single"/>
        </w:rPr>
      </w:pPr>
      <w:r w:rsidRPr="00B24405">
        <w:rPr>
          <w:rFonts w:ascii="Calibri" w:hAnsi="Calibri"/>
          <w:b/>
          <w:color w:val="7030A0"/>
          <w:sz w:val="24"/>
          <w:szCs w:val="24"/>
          <w:u w:val="single"/>
        </w:rPr>
        <w:t>3</w:t>
      </w:r>
      <w:r w:rsidR="00091A28" w:rsidRPr="00B24405">
        <w:rPr>
          <w:rFonts w:ascii="Calibri" w:hAnsi="Calibri"/>
          <w:b/>
          <w:color w:val="7030A0"/>
          <w:sz w:val="24"/>
          <w:szCs w:val="24"/>
          <w:u w:val="single"/>
        </w:rPr>
        <w:t>.3.-</w:t>
      </w:r>
      <w:r w:rsidR="006B6DF4" w:rsidRPr="00B24405">
        <w:rPr>
          <w:rFonts w:ascii="Calibri" w:hAnsi="Calibri"/>
          <w:b/>
          <w:color w:val="7030A0"/>
          <w:sz w:val="24"/>
          <w:szCs w:val="24"/>
          <w:u w:val="single"/>
        </w:rPr>
        <w:t xml:space="preserve">ACTIVIDADES </w:t>
      </w:r>
      <w:r w:rsidR="00F70988" w:rsidRPr="00B24405">
        <w:rPr>
          <w:rFonts w:ascii="Calibri" w:hAnsi="Calibri"/>
          <w:b/>
          <w:color w:val="7030A0"/>
          <w:sz w:val="24"/>
          <w:szCs w:val="24"/>
          <w:u w:val="single"/>
        </w:rPr>
        <w:t>A DESTACAR</w:t>
      </w:r>
      <w:r w:rsidR="006B6DF4" w:rsidRPr="00B24405">
        <w:rPr>
          <w:rFonts w:ascii="Calibri" w:hAnsi="Calibri"/>
          <w:b/>
          <w:color w:val="7030A0"/>
          <w:sz w:val="24"/>
          <w:szCs w:val="24"/>
          <w:u w:val="single"/>
        </w:rPr>
        <w:t xml:space="preserve">DE </w:t>
      </w:r>
      <w:r w:rsidR="00EA11AB" w:rsidRPr="00B24405">
        <w:rPr>
          <w:rFonts w:ascii="Calibri" w:hAnsi="Calibri"/>
          <w:b/>
          <w:color w:val="7030A0"/>
          <w:sz w:val="24"/>
          <w:szCs w:val="24"/>
          <w:u w:val="single"/>
        </w:rPr>
        <w:t xml:space="preserve">DE </w:t>
      </w:r>
      <w:r w:rsidR="006B6DF4" w:rsidRPr="00B24405">
        <w:rPr>
          <w:rFonts w:ascii="Calibri" w:hAnsi="Calibri"/>
          <w:b/>
          <w:color w:val="7030A0"/>
          <w:sz w:val="24"/>
          <w:szCs w:val="24"/>
          <w:u w:val="single"/>
        </w:rPr>
        <w:t>LA JUNTA DE GOBIERNO</w:t>
      </w:r>
      <w:r w:rsidR="006509EC" w:rsidRPr="00B24405">
        <w:rPr>
          <w:rFonts w:ascii="Calibri" w:hAnsi="Calibri"/>
          <w:b/>
          <w:color w:val="7030A0"/>
          <w:sz w:val="24"/>
          <w:szCs w:val="24"/>
          <w:u w:val="single"/>
        </w:rPr>
        <w:t>.</w:t>
      </w:r>
    </w:p>
    <w:p w:rsidR="00D4792D" w:rsidRDefault="00EA11AB" w:rsidP="00D4792D">
      <w:pPr>
        <w:jc w:val="both"/>
        <w:rPr>
          <w:rFonts w:ascii="Calibri" w:hAnsi="Calibri"/>
          <w:sz w:val="24"/>
          <w:szCs w:val="24"/>
        </w:rPr>
      </w:pPr>
      <w:r>
        <w:rPr>
          <w:rFonts w:ascii="Calibri" w:hAnsi="Calibri"/>
          <w:sz w:val="24"/>
          <w:szCs w:val="24"/>
        </w:rPr>
        <w:t>3.3.1.-</w:t>
      </w:r>
      <w:r w:rsidR="00D4792D">
        <w:rPr>
          <w:rFonts w:ascii="Calibri" w:hAnsi="Calibri"/>
          <w:sz w:val="24"/>
          <w:szCs w:val="24"/>
        </w:rPr>
        <w:t xml:space="preserve">Actos de nuestra patrona Santa Apolonia: </w:t>
      </w:r>
      <w:r w:rsidR="00D4792D" w:rsidRPr="00D4792D">
        <w:rPr>
          <w:rFonts w:ascii="Calibri" w:hAnsi="Calibri"/>
          <w:sz w:val="24"/>
          <w:szCs w:val="24"/>
        </w:rPr>
        <w:t>Entrega de Diplomas acreditativos a los nuevos colegiados 2014-2015.</w:t>
      </w:r>
      <w:r w:rsidR="00D4792D">
        <w:rPr>
          <w:rFonts w:ascii="Calibri" w:hAnsi="Calibri"/>
          <w:sz w:val="24"/>
          <w:szCs w:val="24"/>
        </w:rPr>
        <w:t xml:space="preserve"> </w:t>
      </w:r>
      <w:r w:rsidR="00D4792D" w:rsidRPr="00D4792D">
        <w:rPr>
          <w:rFonts w:ascii="Calibri" w:hAnsi="Calibri"/>
          <w:sz w:val="24"/>
          <w:szCs w:val="24"/>
        </w:rPr>
        <w:t>Entrega de Diploma de Honor e imposición de la Insignia de Plata a los colegiados en conmemoración de sus 25 años de servicio y jubilación.</w:t>
      </w:r>
      <w:r>
        <w:rPr>
          <w:rFonts w:ascii="Calibri" w:hAnsi="Calibri"/>
          <w:sz w:val="24"/>
          <w:szCs w:val="24"/>
        </w:rPr>
        <w:t xml:space="preserve"> </w:t>
      </w:r>
      <w:r w:rsidR="00D4792D" w:rsidRPr="00D4792D">
        <w:rPr>
          <w:rFonts w:ascii="Calibri" w:hAnsi="Calibri"/>
          <w:sz w:val="24"/>
          <w:szCs w:val="24"/>
        </w:rPr>
        <w:t>Nombramiento Colegiado de Honor a D. Luis Landero</w:t>
      </w:r>
      <w:r w:rsidR="00726EFB">
        <w:rPr>
          <w:rFonts w:ascii="Calibri" w:hAnsi="Calibri"/>
          <w:sz w:val="24"/>
          <w:szCs w:val="24"/>
        </w:rPr>
        <w:t>.</w:t>
      </w:r>
    </w:p>
    <w:p w:rsidR="00726EFB" w:rsidRDefault="00EA11AB" w:rsidP="00726EFB">
      <w:pPr>
        <w:jc w:val="both"/>
        <w:rPr>
          <w:rFonts w:ascii="Calibri" w:hAnsi="Calibri"/>
          <w:sz w:val="24"/>
          <w:szCs w:val="24"/>
        </w:rPr>
      </w:pPr>
      <w:r>
        <w:rPr>
          <w:rFonts w:ascii="Calibri" w:hAnsi="Calibri"/>
          <w:sz w:val="24"/>
          <w:szCs w:val="24"/>
        </w:rPr>
        <w:t>3.3.2.-</w:t>
      </w:r>
      <w:r w:rsidR="00726EFB">
        <w:rPr>
          <w:rFonts w:ascii="Calibri" w:hAnsi="Calibri"/>
          <w:sz w:val="24"/>
          <w:szCs w:val="24"/>
        </w:rPr>
        <w:t xml:space="preserve">Reuniones </w:t>
      </w:r>
      <w:r>
        <w:rPr>
          <w:rFonts w:ascii="Calibri" w:hAnsi="Calibri"/>
          <w:sz w:val="24"/>
          <w:szCs w:val="24"/>
        </w:rPr>
        <w:t>mantenidas</w:t>
      </w:r>
      <w:r w:rsidR="00726EFB">
        <w:rPr>
          <w:rFonts w:ascii="Calibri" w:hAnsi="Calibri"/>
          <w:sz w:val="24"/>
          <w:szCs w:val="24"/>
        </w:rPr>
        <w:t xml:space="preserve"> con el</w:t>
      </w:r>
      <w:r w:rsidR="00726EFB" w:rsidRPr="00726EFB">
        <w:rPr>
          <w:rFonts w:ascii="Calibri" w:hAnsi="Calibri"/>
          <w:sz w:val="24"/>
          <w:szCs w:val="24"/>
        </w:rPr>
        <w:t xml:space="preserve"> Foro de los Colegios Profesio</w:t>
      </w:r>
      <w:r w:rsidR="00726EFB">
        <w:rPr>
          <w:rFonts w:ascii="Calibri" w:hAnsi="Calibri"/>
          <w:sz w:val="24"/>
          <w:szCs w:val="24"/>
        </w:rPr>
        <w:t>nales Sanitarios.</w:t>
      </w:r>
    </w:p>
    <w:p w:rsidR="00726EFB" w:rsidRPr="00726EFB" w:rsidRDefault="00EA11AB" w:rsidP="00726EFB">
      <w:pPr>
        <w:jc w:val="both"/>
        <w:rPr>
          <w:rFonts w:ascii="Calibri" w:hAnsi="Calibri"/>
          <w:sz w:val="24"/>
          <w:szCs w:val="24"/>
        </w:rPr>
      </w:pPr>
      <w:r>
        <w:rPr>
          <w:rFonts w:ascii="Calibri" w:hAnsi="Calibri"/>
          <w:sz w:val="24"/>
          <w:szCs w:val="24"/>
        </w:rPr>
        <w:t>3.3.3.-</w:t>
      </w:r>
      <w:r w:rsidR="00726EFB">
        <w:rPr>
          <w:rFonts w:ascii="Calibri" w:hAnsi="Calibri"/>
          <w:sz w:val="24"/>
          <w:szCs w:val="24"/>
        </w:rPr>
        <w:t>E</w:t>
      </w:r>
      <w:r w:rsidR="00726EFB" w:rsidRPr="00726EFB">
        <w:rPr>
          <w:rFonts w:ascii="Calibri" w:hAnsi="Calibri"/>
          <w:sz w:val="24"/>
          <w:szCs w:val="24"/>
        </w:rPr>
        <w:t>ntrevistas con los responsables públicos y candidatos políticos antes de las elecciones.</w:t>
      </w:r>
    </w:p>
    <w:p w:rsidR="00EA11AB" w:rsidRDefault="00EA11AB" w:rsidP="00595787">
      <w:pPr>
        <w:spacing w:after="0"/>
        <w:jc w:val="both"/>
        <w:rPr>
          <w:rFonts w:ascii="Calibri" w:eastAsia="Calibri" w:hAnsi="Calibri" w:cs="Times New Roman"/>
          <w:sz w:val="24"/>
          <w:szCs w:val="24"/>
        </w:rPr>
      </w:pPr>
      <w:r>
        <w:rPr>
          <w:rFonts w:ascii="Calibri" w:eastAsia="Calibri" w:hAnsi="Calibri" w:cs="Times New Roman"/>
          <w:sz w:val="24"/>
          <w:szCs w:val="24"/>
        </w:rPr>
        <w:t>3.3.4.-</w:t>
      </w:r>
      <w:r w:rsidR="006F065F" w:rsidRPr="006F065F">
        <w:rPr>
          <w:rFonts w:ascii="Calibri" w:eastAsia="Calibri" w:hAnsi="Calibri" w:cs="Times New Roman"/>
          <w:sz w:val="24"/>
          <w:szCs w:val="24"/>
        </w:rPr>
        <w:t xml:space="preserve">Convocatoria </w:t>
      </w:r>
      <w:r w:rsidR="006F065F">
        <w:rPr>
          <w:rFonts w:ascii="Calibri" w:eastAsia="Calibri" w:hAnsi="Calibri" w:cs="Times New Roman"/>
          <w:sz w:val="24"/>
          <w:szCs w:val="24"/>
        </w:rPr>
        <w:t>Elecciones</w:t>
      </w:r>
      <w:r>
        <w:rPr>
          <w:rFonts w:ascii="Calibri" w:eastAsia="Calibri" w:hAnsi="Calibri" w:cs="Times New Roman"/>
          <w:sz w:val="24"/>
          <w:szCs w:val="24"/>
        </w:rPr>
        <w:t xml:space="preserve"> Colegiales</w:t>
      </w:r>
      <w:r w:rsidR="006F065F">
        <w:rPr>
          <w:rFonts w:ascii="Calibri" w:eastAsia="Calibri" w:hAnsi="Calibri" w:cs="Times New Roman"/>
          <w:sz w:val="24"/>
          <w:szCs w:val="24"/>
        </w:rPr>
        <w:t xml:space="preserve"> para el periodo 2015-2019</w:t>
      </w:r>
      <w:r w:rsidR="00595787">
        <w:rPr>
          <w:rFonts w:ascii="Calibri" w:eastAsia="Calibri" w:hAnsi="Calibri" w:cs="Times New Roman"/>
          <w:sz w:val="24"/>
          <w:szCs w:val="24"/>
        </w:rPr>
        <w:t>.</w:t>
      </w:r>
    </w:p>
    <w:p w:rsidR="00595787" w:rsidRPr="00D4792D" w:rsidRDefault="00595787" w:rsidP="00595787">
      <w:pPr>
        <w:spacing w:after="0"/>
        <w:jc w:val="both"/>
        <w:rPr>
          <w:rFonts w:ascii="Calibri" w:eastAsia="Calibri" w:hAnsi="Calibri" w:cs="Times New Roman"/>
          <w:sz w:val="24"/>
          <w:szCs w:val="24"/>
        </w:rPr>
      </w:pPr>
      <w:r>
        <w:rPr>
          <w:rFonts w:ascii="Calibri" w:eastAsia="Calibri" w:hAnsi="Calibri" w:cs="Times New Roman"/>
          <w:sz w:val="24"/>
          <w:szCs w:val="24"/>
        </w:rPr>
        <w:t>T</w:t>
      </w:r>
      <w:r w:rsidR="006F065F" w:rsidRPr="00D4792D">
        <w:rPr>
          <w:rFonts w:ascii="Calibri" w:eastAsia="Calibri" w:hAnsi="Calibri" w:cs="Times New Roman"/>
          <w:sz w:val="24"/>
          <w:szCs w:val="24"/>
        </w:rPr>
        <w:t>oma de posesión de la nueva Junta de Gobierno</w:t>
      </w:r>
      <w:r>
        <w:rPr>
          <w:rFonts w:ascii="Calibri" w:eastAsia="Calibri" w:hAnsi="Calibri" w:cs="Times New Roman"/>
          <w:sz w:val="24"/>
          <w:szCs w:val="24"/>
        </w:rPr>
        <w:t xml:space="preserve"> con la presencia </w:t>
      </w:r>
      <w:r w:rsidRPr="00D4792D">
        <w:rPr>
          <w:rFonts w:ascii="Calibri" w:eastAsia="Calibri" w:hAnsi="Calibri" w:cs="Times New Roman"/>
          <w:sz w:val="24"/>
          <w:szCs w:val="24"/>
        </w:rPr>
        <w:t>del</w:t>
      </w:r>
      <w:r>
        <w:rPr>
          <w:rFonts w:ascii="Calibri" w:eastAsia="Calibri" w:hAnsi="Calibri" w:cs="Times New Roman"/>
          <w:sz w:val="24"/>
          <w:szCs w:val="24"/>
        </w:rPr>
        <w:t xml:space="preserve"> Ilmo. Sr.</w:t>
      </w:r>
      <w:r w:rsidRPr="00D4792D">
        <w:rPr>
          <w:rFonts w:ascii="Calibri" w:eastAsia="Calibri" w:hAnsi="Calibri" w:cs="Times New Roman"/>
          <w:sz w:val="24"/>
          <w:szCs w:val="24"/>
        </w:rPr>
        <w:t xml:space="preserve"> Consejero de Sanidad, primer acto público desde que</w:t>
      </w:r>
      <w:r>
        <w:rPr>
          <w:rFonts w:ascii="Calibri" w:eastAsia="Calibri" w:hAnsi="Calibri" w:cs="Times New Roman"/>
          <w:sz w:val="24"/>
          <w:szCs w:val="24"/>
        </w:rPr>
        <w:t xml:space="preserve"> prometiera el cargo.</w:t>
      </w:r>
    </w:p>
    <w:p w:rsidR="00EA11AB" w:rsidRDefault="00EA11AB" w:rsidP="00F70988">
      <w:pPr>
        <w:spacing w:after="0"/>
        <w:jc w:val="both"/>
        <w:rPr>
          <w:rFonts w:ascii="Calibri" w:eastAsia="Calibri" w:hAnsi="Calibri" w:cs="Times New Roman"/>
          <w:sz w:val="24"/>
          <w:szCs w:val="24"/>
        </w:rPr>
      </w:pPr>
    </w:p>
    <w:p w:rsidR="00F70988" w:rsidRDefault="00EA11AB" w:rsidP="00F70988">
      <w:pPr>
        <w:spacing w:after="0"/>
        <w:jc w:val="both"/>
        <w:rPr>
          <w:rFonts w:ascii="Calibri" w:eastAsia="Calibri" w:hAnsi="Calibri" w:cs="Times New Roman"/>
          <w:sz w:val="24"/>
          <w:szCs w:val="24"/>
        </w:rPr>
      </w:pPr>
      <w:r>
        <w:rPr>
          <w:rFonts w:ascii="Calibri" w:eastAsia="Calibri" w:hAnsi="Calibri" w:cs="Times New Roman"/>
          <w:sz w:val="24"/>
          <w:szCs w:val="24"/>
        </w:rPr>
        <w:lastRenderedPageBreak/>
        <w:t xml:space="preserve">3.3.5.-Participación en la </w:t>
      </w:r>
      <w:r w:rsidR="00F70988">
        <w:rPr>
          <w:rFonts w:ascii="Calibri" w:eastAsia="Calibri" w:hAnsi="Calibri" w:cs="Times New Roman"/>
          <w:sz w:val="24"/>
          <w:szCs w:val="24"/>
        </w:rPr>
        <w:t>VII Asa</w:t>
      </w:r>
      <w:r w:rsidR="009A61DE">
        <w:rPr>
          <w:rFonts w:ascii="Calibri" w:eastAsia="Calibri" w:hAnsi="Calibri" w:cs="Times New Roman"/>
          <w:sz w:val="24"/>
          <w:szCs w:val="24"/>
        </w:rPr>
        <w:t>m</w:t>
      </w:r>
      <w:r w:rsidR="00F70988">
        <w:rPr>
          <w:rFonts w:ascii="Calibri" w:eastAsia="Calibri" w:hAnsi="Calibri" w:cs="Times New Roman"/>
          <w:sz w:val="24"/>
          <w:szCs w:val="24"/>
        </w:rPr>
        <w:t xml:space="preserve">blea Extraordinaria Hispano-Lusa-Americano de la </w:t>
      </w:r>
      <w:r w:rsidR="00F70988" w:rsidRPr="00D4792D">
        <w:rPr>
          <w:rFonts w:ascii="Calibri" w:eastAsia="Calibri" w:hAnsi="Calibri" w:cs="Times New Roman"/>
          <w:sz w:val="24"/>
          <w:szCs w:val="24"/>
        </w:rPr>
        <w:t xml:space="preserve">Academia </w:t>
      </w:r>
      <w:r w:rsidR="00F70988">
        <w:rPr>
          <w:rFonts w:ascii="Calibri" w:eastAsia="Calibri" w:hAnsi="Calibri" w:cs="Times New Roman"/>
          <w:sz w:val="24"/>
          <w:szCs w:val="24"/>
        </w:rPr>
        <w:t xml:space="preserve">Española </w:t>
      </w:r>
      <w:r w:rsidR="00F70988" w:rsidRPr="00D4792D">
        <w:rPr>
          <w:rFonts w:ascii="Calibri" w:eastAsia="Calibri" w:hAnsi="Calibri" w:cs="Times New Roman"/>
          <w:sz w:val="24"/>
          <w:szCs w:val="24"/>
        </w:rPr>
        <w:t>de Estudios Históricos de</w:t>
      </w:r>
      <w:r w:rsidR="00F70988">
        <w:rPr>
          <w:rFonts w:ascii="Calibri" w:eastAsia="Calibri" w:hAnsi="Calibri" w:cs="Times New Roman"/>
          <w:sz w:val="24"/>
          <w:szCs w:val="24"/>
        </w:rPr>
        <w:t xml:space="preserve"> Estomatología y</w:t>
      </w:r>
      <w:r w:rsidR="00F70988" w:rsidRPr="00D4792D">
        <w:rPr>
          <w:rFonts w:ascii="Calibri" w:eastAsia="Calibri" w:hAnsi="Calibri" w:cs="Times New Roman"/>
          <w:sz w:val="24"/>
          <w:szCs w:val="24"/>
        </w:rPr>
        <w:t xml:space="preserve"> Odontología</w:t>
      </w:r>
      <w:r>
        <w:rPr>
          <w:rFonts w:ascii="Calibri" w:eastAsia="Calibri" w:hAnsi="Calibri" w:cs="Times New Roman"/>
          <w:sz w:val="24"/>
          <w:szCs w:val="24"/>
        </w:rPr>
        <w:t>,</w:t>
      </w:r>
      <w:r w:rsidR="009A61DE">
        <w:rPr>
          <w:rFonts w:ascii="Calibri" w:eastAsia="Calibri" w:hAnsi="Calibri" w:cs="Times New Roman"/>
          <w:sz w:val="24"/>
          <w:szCs w:val="24"/>
        </w:rPr>
        <w:t xml:space="preserve"> presidida por el Presid</w:t>
      </w:r>
      <w:r w:rsidR="00C1546C">
        <w:rPr>
          <w:rFonts w:ascii="Calibri" w:eastAsia="Calibri" w:hAnsi="Calibri" w:cs="Times New Roman"/>
          <w:sz w:val="24"/>
          <w:szCs w:val="24"/>
        </w:rPr>
        <w:t>ente de la Junta de Extremadura Ilmo. D.</w:t>
      </w:r>
      <w:r w:rsidR="009A61DE">
        <w:rPr>
          <w:rFonts w:ascii="Calibri" w:eastAsia="Calibri" w:hAnsi="Calibri" w:cs="Times New Roman"/>
          <w:sz w:val="24"/>
          <w:szCs w:val="24"/>
        </w:rPr>
        <w:t xml:space="preserve"> Guillermo Fernández Vara</w:t>
      </w:r>
      <w:r w:rsidR="00F70988" w:rsidRPr="00D4792D">
        <w:rPr>
          <w:rFonts w:ascii="Calibri" w:eastAsia="Calibri" w:hAnsi="Calibri" w:cs="Times New Roman"/>
          <w:sz w:val="24"/>
          <w:szCs w:val="24"/>
        </w:rPr>
        <w:t>.</w:t>
      </w:r>
      <w:r w:rsidR="009A61DE">
        <w:rPr>
          <w:rFonts w:ascii="Calibri" w:eastAsia="Calibri" w:hAnsi="Calibri" w:cs="Times New Roman"/>
          <w:sz w:val="24"/>
          <w:szCs w:val="24"/>
        </w:rPr>
        <w:t xml:space="preserve"> </w:t>
      </w:r>
    </w:p>
    <w:p w:rsidR="00EA11AB" w:rsidRDefault="00EA11AB" w:rsidP="00846277">
      <w:pPr>
        <w:spacing w:after="0"/>
        <w:jc w:val="both"/>
        <w:rPr>
          <w:rFonts w:ascii="Calibri" w:eastAsia="Calibri" w:hAnsi="Calibri" w:cs="Times New Roman"/>
          <w:sz w:val="24"/>
          <w:szCs w:val="24"/>
        </w:rPr>
      </w:pPr>
    </w:p>
    <w:p w:rsidR="00846277" w:rsidRDefault="00EA11AB" w:rsidP="00846277">
      <w:pPr>
        <w:spacing w:after="0"/>
        <w:jc w:val="both"/>
        <w:rPr>
          <w:rFonts w:ascii="Calibri" w:eastAsia="Calibri" w:hAnsi="Calibri" w:cs="Times New Roman"/>
          <w:sz w:val="24"/>
          <w:szCs w:val="24"/>
        </w:rPr>
      </w:pPr>
      <w:r>
        <w:rPr>
          <w:rFonts w:ascii="Calibri" w:eastAsia="Calibri" w:hAnsi="Calibri" w:cs="Times New Roman"/>
          <w:sz w:val="24"/>
          <w:szCs w:val="24"/>
        </w:rPr>
        <w:t>3.3.6.-</w:t>
      </w:r>
      <w:r w:rsidR="00846277" w:rsidRPr="00846277">
        <w:rPr>
          <w:rFonts w:ascii="Calibri" w:eastAsia="Calibri" w:hAnsi="Calibri" w:cs="Times New Roman"/>
          <w:sz w:val="24"/>
          <w:szCs w:val="24"/>
        </w:rPr>
        <w:t xml:space="preserve">Se organizan </w:t>
      </w:r>
      <w:r w:rsidR="00C1546C">
        <w:rPr>
          <w:rFonts w:ascii="Calibri" w:eastAsia="Calibri" w:hAnsi="Calibri" w:cs="Times New Roman"/>
          <w:sz w:val="24"/>
          <w:szCs w:val="24"/>
        </w:rPr>
        <w:t>el II Concurso de Fotografía “</w:t>
      </w:r>
      <w:r w:rsidR="00C1546C" w:rsidRPr="00C1546C">
        <w:rPr>
          <w:rFonts w:ascii="Calibri" w:eastAsia="Calibri" w:hAnsi="Calibri" w:cs="Times New Roman"/>
          <w:i/>
          <w:sz w:val="24"/>
          <w:szCs w:val="24"/>
        </w:rPr>
        <w:t xml:space="preserve">Tu Mejor Sonrisa, Especial </w:t>
      </w:r>
      <w:proofErr w:type="spellStart"/>
      <w:r w:rsidR="00C1546C" w:rsidRPr="00C1546C">
        <w:rPr>
          <w:rFonts w:ascii="Calibri" w:eastAsia="Calibri" w:hAnsi="Calibri" w:cs="Times New Roman"/>
          <w:i/>
          <w:sz w:val="24"/>
          <w:szCs w:val="24"/>
        </w:rPr>
        <w:t>Selfies</w:t>
      </w:r>
      <w:proofErr w:type="spellEnd"/>
      <w:r w:rsidR="00C1546C" w:rsidRPr="00C1546C">
        <w:rPr>
          <w:rFonts w:ascii="Calibri" w:eastAsia="Calibri" w:hAnsi="Calibri" w:cs="Times New Roman"/>
          <w:i/>
          <w:sz w:val="24"/>
          <w:szCs w:val="24"/>
        </w:rPr>
        <w:t>”.</w:t>
      </w:r>
    </w:p>
    <w:p w:rsidR="008E55A4" w:rsidRPr="00846277" w:rsidRDefault="008E55A4" w:rsidP="00846277">
      <w:pPr>
        <w:spacing w:after="0"/>
        <w:jc w:val="both"/>
        <w:rPr>
          <w:rFonts w:ascii="Calibri" w:eastAsia="Calibri" w:hAnsi="Calibri" w:cs="Times New Roman"/>
          <w:sz w:val="24"/>
          <w:szCs w:val="24"/>
        </w:rPr>
      </w:pPr>
    </w:p>
    <w:p w:rsidR="00846277" w:rsidRDefault="00EA11AB" w:rsidP="00846277">
      <w:pPr>
        <w:spacing w:after="0"/>
        <w:jc w:val="both"/>
        <w:rPr>
          <w:rFonts w:ascii="Calibri" w:eastAsia="Calibri" w:hAnsi="Calibri" w:cs="Times New Roman"/>
          <w:sz w:val="24"/>
          <w:szCs w:val="24"/>
        </w:rPr>
      </w:pPr>
      <w:r>
        <w:rPr>
          <w:rFonts w:ascii="Calibri" w:eastAsia="Calibri" w:hAnsi="Calibri" w:cs="Times New Roman"/>
          <w:sz w:val="24"/>
          <w:szCs w:val="24"/>
        </w:rPr>
        <w:t>3.3.7.-</w:t>
      </w:r>
      <w:r w:rsidR="00846277" w:rsidRPr="00D4792D">
        <w:rPr>
          <w:rFonts w:ascii="Calibri" w:eastAsia="Calibri" w:hAnsi="Calibri" w:cs="Times New Roman"/>
          <w:sz w:val="24"/>
          <w:szCs w:val="24"/>
        </w:rPr>
        <w:t>Se presenta la Campaña "Salud Oral y Embarazo", en la sede de la presidencia del Gobierno de Extremadura.</w:t>
      </w:r>
    </w:p>
    <w:p w:rsidR="008E55A4" w:rsidRPr="00D4792D" w:rsidRDefault="008E55A4" w:rsidP="00846277">
      <w:pPr>
        <w:spacing w:after="0"/>
        <w:jc w:val="both"/>
        <w:rPr>
          <w:rFonts w:ascii="Calibri" w:eastAsia="Calibri" w:hAnsi="Calibri" w:cs="Times New Roman"/>
          <w:sz w:val="24"/>
          <w:szCs w:val="24"/>
        </w:rPr>
      </w:pPr>
    </w:p>
    <w:p w:rsidR="00576811" w:rsidRDefault="00EA11AB" w:rsidP="008E55A4">
      <w:pPr>
        <w:spacing w:after="120" w:line="180" w:lineRule="atLeast"/>
        <w:jc w:val="both"/>
        <w:rPr>
          <w:rFonts w:ascii="Calibri" w:hAnsi="Calibri"/>
          <w:sz w:val="24"/>
          <w:szCs w:val="24"/>
        </w:rPr>
      </w:pPr>
      <w:r>
        <w:rPr>
          <w:rFonts w:ascii="Calibri" w:hAnsi="Calibri"/>
          <w:sz w:val="24"/>
          <w:szCs w:val="24"/>
        </w:rPr>
        <w:t>3.3.8.-</w:t>
      </w:r>
      <w:r w:rsidR="004934AD" w:rsidRPr="008E55A4">
        <w:rPr>
          <w:rFonts w:ascii="Calibri" w:hAnsi="Calibri"/>
          <w:sz w:val="24"/>
          <w:szCs w:val="24"/>
        </w:rPr>
        <w:t>Se edita la revista</w:t>
      </w:r>
      <w:r w:rsidR="003226C8" w:rsidRPr="008E55A4">
        <w:rPr>
          <w:rFonts w:ascii="Calibri" w:hAnsi="Calibri"/>
          <w:sz w:val="24"/>
          <w:szCs w:val="24"/>
        </w:rPr>
        <w:t xml:space="preserve"> del Colegio,</w:t>
      </w:r>
      <w:r w:rsidR="004934AD" w:rsidRPr="008E55A4">
        <w:rPr>
          <w:rFonts w:ascii="Calibri" w:hAnsi="Calibri"/>
          <w:sz w:val="24"/>
          <w:szCs w:val="24"/>
        </w:rPr>
        <w:t xml:space="preserve"> CDE.</w:t>
      </w:r>
    </w:p>
    <w:p w:rsidR="00EA11AB" w:rsidRDefault="00EA11AB" w:rsidP="008E55A4">
      <w:pPr>
        <w:spacing w:after="0"/>
        <w:jc w:val="both"/>
        <w:rPr>
          <w:rFonts w:ascii="Calibri" w:eastAsia="Calibri" w:hAnsi="Calibri" w:cs="Times New Roman"/>
          <w:sz w:val="24"/>
          <w:szCs w:val="24"/>
        </w:rPr>
      </w:pPr>
    </w:p>
    <w:p w:rsidR="00E0312A" w:rsidRPr="008E55A4" w:rsidRDefault="00EA11AB" w:rsidP="008E55A4">
      <w:pPr>
        <w:spacing w:after="0"/>
        <w:jc w:val="both"/>
        <w:rPr>
          <w:rFonts w:ascii="Calibri" w:eastAsia="Calibri" w:hAnsi="Calibri" w:cs="Times New Roman"/>
          <w:sz w:val="24"/>
          <w:szCs w:val="24"/>
        </w:rPr>
      </w:pPr>
      <w:r>
        <w:rPr>
          <w:rFonts w:ascii="Calibri" w:eastAsia="Calibri" w:hAnsi="Calibri" w:cs="Times New Roman"/>
          <w:sz w:val="24"/>
          <w:szCs w:val="24"/>
        </w:rPr>
        <w:t>3.3.9.-</w:t>
      </w:r>
      <w:r w:rsidR="00FA7AE0" w:rsidRPr="008E55A4">
        <w:rPr>
          <w:rFonts w:ascii="Calibri" w:eastAsia="Calibri" w:hAnsi="Calibri" w:cs="Times New Roman"/>
          <w:sz w:val="24"/>
          <w:szCs w:val="24"/>
        </w:rPr>
        <w:t xml:space="preserve">Se hace efectiva la transferencia </w:t>
      </w:r>
      <w:r w:rsidR="003D4687" w:rsidRPr="008E55A4">
        <w:rPr>
          <w:rFonts w:ascii="Calibri" w:eastAsia="Calibri" w:hAnsi="Calibri" w:cs="Times New Roman"/>
          <w:sz w:val="24"/>
          <w:szCs w:val="24"/>
        </w:rPr>
        <w:t>del 0,7% de los ingresos</w:t>
      </w:r>
      <w:r w:rsidR="00E0312A" w:rsidRPr="008E55A4">
        <w:rPr>
          <w:rFonts w:ascii="Calibri" w:eastAsia="Calibri" w:hAnsi="Calibri" w:cs="Times New Roman"/>
          <w:sz w:val="24"/>
          <w:szCs w:val="24"/>
        </w:rPr>
        <w:t xml:space="preserve"> presupuest</w:t>
      </w:r>
      <w:r w:rsidR="003D4687" w:rsidRPr="008E55A4">
        <w:rPr>
          <w:rFonts w:ascii="Calibri" w:eastAsia="Calibri" w:hAnsi="Calibri" w:cs="Times New Roman"/>
          <w:sz w:val="24"/>
          <w:szCs w:val="24"/>
        </w:rPr>
        <w:t>ados</w:t>
      </w:r>
      <w:r w:rsidR="00FA7AE0" w:rsidRPr="008E55A4">
        <w:rPr>
          <w:rFonts w:ascii="Calibri" w:eastAsia="Calibri" w:hAnsi="Calibri" w:cs="Times New Roman"/>
          <w:sz w:val="24"/>
          <w:szCs w:val="24"/>
        </w:rPr>
        <w:t xml:space="preserve"> a </w:t>
      </w:r>
      <w:proofErr w:type="spellStart"/>
      <w:r w:rsidR="00FA7AE0" w:rsidRPr="008E55A4">
        <w:rPr>
          <w:rFonts w:ascii="Calibri" w:eastAsia="Calibri" w:hAnsi="Calibri" w:cs="Times New Roman"/>
          <w:sz w:val="24"/>
          <w:szCs w:val="24"/>
        </w:rPr>
        <w:t>Cáritas</w:t>
      </w:r>
      <w:proofErr w:type="spellEnd"/>
      <w:r w:rsidR="00FA7AE0" w:rsidRPr="008E55A4">
        <w:rPr>
          <w:rFonts w:ascii="Calibri" w:eastAsia="Calibri" w:hAnsi="Calibri" w:cs="Times New Roman"/>
          <w:sz w:val="24"/>
          <w:szCs w:val="24"/>
        </w:rPr>
        <w:t xml:space="preserve"> Diocesana Badajoz con cargo a los presupuestos del 2014.</w:t>
      </w:r>
    </w:p>
    <w:p w:rsidR="008E55A4" w:rsidRPr="008E55A4" w:rsidRDefault="008E55A4" w:rsidP="008E55A4">
      <w:pPr>
        <w:spacing w:after="0"/>
        <w:jc w:val="both"/>
        <w:rPr>
          <w:rFonts w:ascii="Calibri" w:eastAsia="Calibri" w:hAnsi="Calibri" w:cs="Times New Roman"/>
          <w:sz w:val="24"/>
          <w:szCs w:val="24"/>
        </w:rPr>
      </w:pPr>
    </w:p>
    <w:p w:rsidR="007073DC" w:rsidRPr="00B24405" w:rsidRDefault="00617C93" w:rsidP="00617C93">
      <w:pPr>
        <w:spacing w:after="120" w:line="180" w:lineRule="atLeast"/>
        <w:jc w:val="both"/>
        <w:rPr>
          <w:rFonts w:ascii="Calibri" w:hAnsi="Calibri"/>
          <w:b/>
          <w:color w:val="7030A0"/>
          <w:sz w:val="24"/>
          <w:szCs w:val="24"/>
          <w:u w:val="single"/>
        </w:rPr>
      </w:pPr>
      <w:r w:rsidRPr="00B24405">
        <w:rPr>
          <w:rFonts w:ascii="Calibri" w:hAnsi="Calibri"/>
          <w:b/>
          <w:color w:val="7030A0"/>
          <w:sz w:val="24"/>
          <w:szCs w:val="24"/>
          <w:u w:val="single"/>
        </w:rPr>
        <w:t>3.</w:t>
      </w:r>
      <w:r w:rsidR="006509EC" w:rsidRPr="00B24405">
        <w:rPr>
          <w:rFonts w:ascii="Calibri" w:hAnsi="Calibri"/>
          <w:b/>
          <w:color w:val="7030A0"/>
          <w:sz w:val="24"/>
          <w:szCs w:val="24"/>
          <w:u w:val="single"/>
        </w:rPr>
        <w:t>4</w:t>
      </w:r>
      <w:r w:rsidRPr="00B24405">
        <w:rPr>
          <w:rFonts w:ascii="Calibri" w:hAnsi="Calibri"/>
          <w:b/>
          <w:color w:val="7030A0"/>
          <w:sz w:val="24"/>
          <w:szCs w:val="24"/>
          <w:u w:val="single"/>
        </w:rPr>
        <w:t xml:space="preserve">.-FIRMAS DE </w:t>
      </w:r>
      <w:r w:rsidR="007073DC" w:rsidRPr="00B24405">
        <w:rPr>
          <w:rFonts w:ascii="Calibri" w:hAnsi="Calibri"/>
          <w:b/>
          <w:color w:val="7030A0"/>
          <w:sz w:val="24"/>
          <w:szCs w:val="24"/>
          <w:u w:val="single"/>
        </w:rPr>
        <w:t>CONVENIOS</w:t>
      </w:r>
      <w:r w:rsidR="00B65872" w:rsidRPr="00B24405">
        <w:rPr>
          <w:rFonts w:ascii="Calibri" w:hAnsi="Calibri"/>
          <w:b/>
          <w:color w:val="7030A0"/>
          <w:sz w:val="24"/>
          <w:szCs w:val="24"/>
          <w:u w:val="single"/>
        </w:rPr>
        <w:t xml:space="preserve"> Y CONTRATOS</w:t>
      </w:r>
      <w:r w:rsidR="007073DC" w:rsidRPr="00B24405">
        <w:rPr>
          <w:rFonts w:ascii="Calibri" w:hAnsi="Calibri"/>
          <w:b/>
          <w:color w:val="7030A0"/>
          <w:sz w:val="24"/>
          <w:szCs w:val="24"/>
          <w:u w:val="single"/>
        </w:rPr>
        <w:t>:</w:t>
      </w:r>
    </w:p>
    <w:p w:rsidR="007073DC" w:rsidRDefault="00D77879" w:rsidP="005F490A">
      <w:pPr>
        <w:pStyle w:val="Prrafodelista"/>
        <w:numPr>
          <w:ilvl w:val="0"/>
          <w:numId w:val="11"/>
        </w:numPr>
        <w:spacing w:after="120" w:line="180" w:lineRule="atLeast"/>
        <w:jc w:val="both"/>
        <w:rPr>
          <w:rFonts w:ascii="Calibri" w:hAnsi="Calibri"/>
          <w:sz w:val="24"/>
          <w:szCs w:val="24"/>
        </w:rPr>
      </w:pPr>
      <w:r>
        <w:rPr>
          <w:rFonts w:ascii="Calibri" w:hAnsi="Calibri"/>
          <w:sz w:val="24"/>
          <w:szCs w:val="24"/>
        </w:rPr>
        <w:t>Se renueva</w:t>
      </w:r>
      <w:r w:rsidR="00493FB8">
        <w:rPr>
          <w:rFonts w:ascii="Calibri" w:hAnsi="Calibri"/>
          <w:sz w:val="24"/>
          <w:szCs w:val="24"/>
        </w:rPr>
        <w:t xml:space="preserve"> </w:t>
      </w:r>
      <w:r w:rsidR="007073DC" w:rsidRPr="00B37BCA">
        <w:rPr>
          <w:rFonts w:ascii="Calibri" w:hAnsi="Calibri"/>
          <w:sz w:val="24"/>
          <w:szCs w:val="24"/>
        </w:rPr>
        <w:t>el co</w:t>
      </w:r>
      <w:r w:rsidR="00213BF6" w:rsidRPr="00B37BCA">
        <w:rPr>
          <w:rFonts w:ascii="Calibri" w:hAnsi="Calibri"/>
          <w:sz w:val="24"/>
          <w:szCs w:val="24"/>
        </w:rPr>
        <w:t>n</w:t>
      </w:r>
      <w:r w:rsidR="007073DC" w:rsidRPr="00B37BCA">
        <w:rPr>
          <w:rFonts w:ascii="Calibri" w:hAnsi="Calibri"/>
          <w:sz w:val="24"/>
          <w:szCs w:val="24"/>
        </w:rPr>
        <w:t>venio establecido con AMA</w:t>
      </w:r>
      <w:r w:rsidR="00647844" w:rsidRPr="00B37BCA">
        <w:rPr>
          <w:rFonts w:ascii="Calibri" w:hAnsi="Calibri"/>
          <w:sz w:val="24"/>
          <w:szCs w:val="24"/>
        </w:rPr>
        <w:t xml:space="preserve"> para </w:t>
      </w:r>
      <w:r w:rsidR="00493FB8">
        <w:rPr>
          <w:rFonts w:ascii="Calibri" w:hAnsi="Calibri"/>
          <w:sz w:val="24"/>
          <w:szCs w:val="24"/>
        </w:rPr>
        <w:t xml:space="preserve">financiar </w:t>
      </w:r>
      <w:r w:rsidR="00647844" w:rsidRPr="00B37BCA">
        <w:rPr>
          <w:rFonts w:ascii="Calibri" w:hAnsi="Calibri"/>
          <w:sz w:val="24"/>
          <w:szCs w:val="24"/>
        </w:rPr>
        <w:t>actividades</w:t>
      </w:r>
      <w:r w:rsidR="00493FB8">
        <w:rPr>
          <w:rFonts w:ascii="Calibri" w:hAnsi="Calibri"/>
          <w:sz w:val="24"/>
          <w:szCs w:val="24"/>
        </w:rPr>
        <w:t xml:space="preserve"> científicas y</w:t>
      </w:r>
      <w:r w:rsidR="00647844" w:rsidRPr="00B37BCA">
        <w:rPr>
          <w:rFonts w:ascii="Calibri" w:hAnsi="Calibri"/>
          <w:sz w:val="24"/>
          <w:szCs w:val="24"/>
        </w:rPr>
        <w:t xml:space="preserve"> </w:t>
      </w:r>
      <w:r w:rsidR="00431569">
        <w:rPr>
          <w:rFonts w:ascii="Calibri" w:hAnsi="Calibri"/>
          <w:sz w:val="24"/>
          <w:szCs w:val="24"/>
        </w:rPr>
        <w:t xml:space="preserve"> </w:t>
      </w:r>
      <w:r w:rsidR="00647844" w:rsidRPr="00B37BCA">
        <w:rPr>
          <w:rFonts w:ascii="Calibri" w:hAnsi="Calibri"/>
          <w:sz w:val="24"/>
          <w:szCs w:val="24"/>
        </w:rPr>
        <w:t>formativas</w:t>
      </w:r>
      <w:r w:rsidR="008E55A4">
        <w:rPr>
          <w:rFonts w:ascii="Calibri" w:hAnsi="Calibri"/>
          <w:sz w:val="24"/>
          <w:szCs w:val="24"/>
        </w:rPr>
        <w:t xml:space="preserve"> consiguiendo un aumento del importe.</w:t>
      </w:r>
    </w:p>
    <w:p w:rsidR="006509EC" w:rsidRPr="00B37BCA" w:rsidRDefault="006509EC" w:rsidP="006509EC">
      <w:pPr>
        <w:pStyle w:val="Prrafodelista"/>
        <w:spacing w:after="120" w:line="180" w:lineRule="atLeast"/>
        <w:jc w:val="both"/>
        <w:rPr>
          <w:rFonts w:ascii="Calibri" w:hAnsi="Calibri"/>
          <w:sz w:val="24"/>
          <w:szCs w:val="24"/>
        </w:rPr>
      </w:pPr>
    </w:p>
    <w:p w:rsidR="004934AD" w:rsidRDefault="00722BF2" w:rsidP="00C36287">
      <w:pPr>
        <w:pStyle w:val="Prrafodelista"/>
        <w:numPr>
          <w:ilvl w:val="0"/>
          <w:numId w:val="11"/>
        </w:numPr>
        <w:spacing w:after="120" w:line="180" w:lineRule="atLeast"/>
        <w:jc w:val="both"/>
        <w:rPr>
          <w:rFonts w:ascii="Calibri" w:hAnsi="Calibri"/>
          <w:sz w:val="24"/>
          <w:szCs w:val="24"/>
        </w:rPr>
      </w:pPr>
      <w:r w:rsidRPr="00B37BCA">
        <w:rPr>
          <w:rFonts w:ascii="Calibri" w:hAnsi="Calibri"/>
          <w:sz w:val="24"/>
          <w:szCs w:val="24"/>
        </w:rPr>
        <w:t xml:space="preserve">Se </w:t>
      </w:r>
      <w:r w:rsidR="00435862">
        <w:rPr>
          <w:rFonts w:ascii="Calibri" w:hAnsi="Calibri"/>
          <w:sz w:val="24"/>
          <w:szCs w:val="24"/>
        </w:rPr>
        <w:t>renueva tácitamente l</w:t>
      </w:r>
      <w:r w:rsidR="004934AD" w:rsidRPr="00B37BCA">
        <w:rPr>
          <w:rFonts w:ascii="Calibri" w:hAnsi="Calibri"/>
          <w:sz w:val="24"/>
          <w:szCs w:val="24"/>
        </w:rPr>
        <w:t>a</w:t>
      </w:r>
      <w:r w:rsidRPr="00B37BCA">
        <w:rPr>
          <w:rFonts w:ascii="Calibri" w:hAnsi="Calibri"/>
          <w:sz w:val="24"/>
          <w:szCs w:val="24"/>
        </w:rPr>
        <w:t xml:space="preserve"> póliza colectiva de Responsabilidad Civil Profesional </w:t>
      </w:r>
      <w:r w:rsidR="00C36287" w:rsidRPr="00B37BCA">
        <w:rPr>
          <w:rFonts w:ascii="Calibri" w:hAnsi="Calibri"/>
          <w:sz w:val="24"/>
          <w:szCs w:val="24"/>
        </w:rPr>
        <w:t>con la Compañía de Seguros AMA</w:t>
      </w:r>
      <w:r w:rsidR="004934AD" w:rsidRPr="00B37BCA">
        <w:rPr>
          <w:rFonts w:ascii="Calibri" w:hAnsi="Calibri"/>
          <w:sz w:val="24"/>
          <w:szCs w:val="24"/>
        </w:rPr>
        <w:t>.</w:t>
      </w:r>
    </w:p>
    <w:p w:rsidR="006509EC" w:rsidRPr="00B37BCA" w:rsidRDefault="006509EC" w:rsidP="006509EC">
      <w:pPr>
        <w:pStyle w:val="Prrafodelista"/>
        <w:spacing w:after="120" w:line="180" w:lineRule="atLeast"/>
        <w:jc w:val="both"/>
        <w:rPr>
          <w:rFonts w:ascii="Calibri" w:hAnsi="Calibri"/>
          <w:sz w:val="24"/>
          <w:szCs w:val="24"/>
        </w:rPr>
      </w:pPr>
    </w:p>
    <w:p w:rsidR="00645E90" w:rsidRDefault="00EE0644" w:rsidP="00431569">
      <w:pPr>
        <w:pStyle w:val="Prrafodelista"/>
        <w:numPr>
          <w:ilvl w:val="0"/>
          <w:numId w:val="11"/>
        </w:numPr>
        <w:spacing w:after="120" w:line="180" w:lineRule="atLeast"/>
        <w:jc w:val="both"/>
        <w:rPr>
          <w:rFonts w:ascii="Calibri" w:hAnsi="Calibri"/>
          <w:sz w:val="24"/>
          <w:szCs w:val="24"/>
        </w:rPr>
      </w:pPr>
      <w:r w:rsidRPr="00EE0644">
        <w:rPr>
          <w:rFonts w:ascii="Calibri" w:hAnsi="Calibri"/>
          <w:sz w:val="24"/>
          <w:szCs w:val="24"/>
        </w:rPr>
        <w:t>Higiene Clínica Hospitalaria, ofrece el 15% a nuestros colegiados en la compra de sus productos.</w:t>
      </w:r>
    </w:p>
    <w:p w:rsidR="006509EC" w:rsidRDefault="006509EC" w:rsidP="006509EC">
      <w:pPr>
        <w:pStyle w:val="Prrafodelista"/>
        <w:spacing w:after="120" w:line="180" w:lineRule="atLeast"/>
        <w:jc w:val="both"/>
        <w:rPr>
          <w:rFonts w:ascii="Calibri" w:hAnsi="Calibri"/>
          <w:sz w:val="24"/>
          <w:szCs w:val="24"/>
        </w:rPr>
      </w:pPr>
    </w:p>
    <w:p w:rsidR="00EE0644" w:rsidRDefault="00EE0644" w:rsidP="00431569">
      <w:pPr>
        <w:pStyle w:val="Prrafodelista"/>
        <w:numPr>
          <w:ilvl w:val="0"/>
          <w:numId w:val="11"/>
        </w:numPr>
        <w:spacing w:after="120" w:line="180" w:lineRule="atLeast"/>
        <w:jc w:val="both"/>
        <w:rPr>
          <w:rFonts w:ascii="Calibri" w:hAnsi="Calibri"/>
          <w:sz w:val="24"/>
          <w:szCs w:val="24"/>
        </w:rPr>
      </w:pPr>
      <w:r>
        <w:rPr>
          <w:rFonts w:ascii="Calibri" w:hAnsi="Calibri"/>
          <w:sz w:val="24"/>
          <w:szCs w:val="24"/>
        </w:rPr>
        <w:t xml:space="preserve">Se </w:t>
      </w:r>
      <w:r w:rsidR="00233F52">
        <w:rPr>
          <w:rFonts w:ascii="Calibri" w:hAnsi="Calibri"/>
          <w:sz w:val="24"/>
          <w:szCs w:val="24"/>
        </w:rPr>
        <w:t xml:space="preserve">renueva </w:t>
      </w:r>
      <w:r>
        <w:rPr>
          <w:rFonts w:ascii="Calibri" w:hAnsi="Calibri"/>
          <w:sz w:val="24"/>
          <w:szCs w:val="24"/>
        </w:rPr>
        <w:t xml:space="preserve">la propuesta de colaboración con </w:t>
      </w:r>
      <w:proofErr w:type="spellStart"/>
      <w:r w:rsidR="00233F52">
        <w:rPr>
          <w:rFonts w:ascii="Calibri" w:hAnsi="Calibri"/>
          <w:sz w:val="24"/>
          <w:szCs w:val="24"/>
        </w:rPr>
        <w:t>Ha</w:t>
      </w:r>
      <w:r>
        <w:rPr>
          <w:rFonts w:ascii="Calibri" w:hAnsi="Calibri"/>
          <w:sz w:val="24"/>
          <w:szCs w:val="24"/>
        </w:rPr>
        <w:t>lcon</w:t>
      </w:r>
      <w:proofErr w:type="spellEnd"/>
      <w:r>
        <w:rPr>
          <w:rFonts w:ascii="Calibri" w:hAnsi="Calibri"/>
          <w:sz w:val="24"/>
          <w:szCs w:val="24"/>
        </w:rPr>
        <w:t xml:space="preserve"> Viajes</w:t>
      </w:r>
      <w:r w:rsidR="00233F52">
        <w:rPr>
          <w:rFonts w:ascii="Calibri" w:hAnsi="Calibri"/>
          <w:sz w:val="24"/>
          <w:szCs w:val="24"/>
        </w:rPr>
        <w:t xml:space="preserve"> que sigue ofreciendo como en años anteriores</w:t>
      </w:r>
      <w:r w:rsidR="00431569">
        <w:rPr>
          <w:rFonts w:ascii="Calibri" w:hAnsi="Calibri"/>
          <w:sz w:val="24"/>
          <w:szCs w:val="24"/>
        </w:rPr>
        <w:t>,</w:t>
      </w:r>
      <w:r w:rsidR="00233F52">
        <w:rPr>
          <w:rFonts w:ascii="Calibri" w:hAnsi="Calibri"/>
          <w:sz w:val="24"/>
          <w:szCs w:val="24"/>
        </w:rPr>
        <w:t xml:space="preserve"> un 5% de descuento para nuestros colegiados.</w:t>
      </w:r>
    </w:p>
    <w:p w:rsidR="00233F52" w:rsidRDefault="00233F52" w:rsidP="00431569">
      <w:pPr>
        <w:pStyle w:val="Default"/>
        <w:numPr>
          <w:ilvl w:val="0"/>
          <w:numId w:val="11"/>
        </w:numPr>
        <w:spacing w:before="272"/>
        <w:rPr>
          <w:rFonts w:ascii="Calibri" w:hAnsi="Calibri" w:cstheme="minorBidi"/>
          <w:color w:val="auto"/>
        </w:rPr>
      </w:pPr>
      <w:r w:rsidRPr="00233F52">
        <w:rPr>
          <w:rFonts w:ascii="Calibri" w:hAnsi="Calibri" w:cstheme="minorBidi"/>
          <w:color w:val="auto"/>
        </w:rPr>
        <w:t>Resolución</w:t>
      </w:r>
      <w:r w:rsidR="00B07CDF">
        <w:rPr>
          <w:rFonts w:ascii="Calibri" w:hAnsi="Calibri" w:cstheme="minorBidi"/>
          <w:color w:val="auto"/>
        </w:rPr>
        <w:t xml:space="preserve"> y firma</w:t>
      </w:r>
      <w:r w:rsidRPr="00233F52">
        <w:rPr>
          <w:rFonts w:ascii="Calibri" w:hAnsi="Calibri" w:cstheme="minorBidi"/>
          <w:color w:val="auto"/>
        </w:rPr>
        <w:t xml:space="preserve"> de</w:t>
      </w:r>
      <w:r>
        <w:rPr>
          <w:rFonts w:ascii="Calibri" w:hAnsi="Calibri" w:cstheme="minorBidi"/>
          <w:color w:val="auto"/>
        </w:rPr>
        <w:t>l</w:t>
      </w:r>
      <w:r w:rsidRPr="00233F52">
        <w:rPr>
          <w:rFonts w:ascii="Calibri" w:hAnsi="Calibri" w:cstheme="minorBidi"/>
          <w:color w:val="auto"/>
        </w:rPr>
        <w:t xml:space="preserve"> contrato de mantenimiento y actualización de sitio Web</w:t>
      </w:r>
      <w:r>
        <w:rPr>
          <w:rFonts w:ascii="Calibri" w:hAnsi="Calibri" w:cstheme="minorBidi"/>
          <w:color w:val="auto"/>
        </w:rPr>
        <w:t xml:space="preserve"> con la marca comercial </w:t>
      </w:r>
      <w:proofErr w:type="spellStart"/>
      <w:r>
        <w:rPr>
          <w:rFonts w:ascii="Calibri" w:hAnsi="Calibri" w:cstheme="minorBidi"/>
          <w:color w:val="auto"/>
        </w:rPr>
        <w:t>Publidental</w:t>
      </w:r>
      <w:proofErr w:type="spellEnd"/>
      <w:r>
        <w:rPr>
          <w:rFonts w:ascii="Calibri" w:hAnsi="Calibri" w:cstheme="minorBidi"/>
          <w:color w:val="auto"/>
        </w:rPr>
        <w:t>.</w:t>
      </w:r>
    </w:p>
    <w:p w:rsidR="00233F52" w:rsidRPr="00EE0644" w:rsidRDefault="00233F52" w:rsidP="00233F52">
      <w:pPr>
        <w:pStyle w:val="Prrafodelista"/>
        <w:spacing w:after="120" w:line="180" w:lineRule="atLeast"/>
        <w:ind w:left="709"/>
        <w:rPr>
          <w:rFonts w:ascii="Calibri" w:hAnsi="Calibri"/>
          <w:sz w:val="24"/>
          <w:szCs w:val="24"/>
        </w:rPr>
      </w:pPr>
    </w:p>
    <w:p w:rsidR="00091A28" w:rsidRPr="00B24405" w:rsidRDefault="00EC302C" w:rsidP="00091A28">
      <w:pPr>
        <w:spacing w:after="120" w:line="180" w:lineRule="atLeast"/>
        <w:rPr>
          <w:rFonts w:ascii="Calibri" w:hAnsi="Calibri"/>
          <w:b/>
          <w:color w:val="7030A0"/>
          <w:sz w:val="24"/>
          <w:szCs w:val="24"/>
          <w:u w:val="single"/>
        </w:rPr>
      </w:pPr>
      <w:r w:rsidRPr="00B24405">
        <w:rPr>
          <w:rFonts w:ascii="Calibri" w:hAnsi="Calibri"/>
          <w:b/>
          <w:color w:val="7030A0"/>
          <w:sz w:val="24"/>
          <w:szCs w:val="24"/>
          <w:u w:val="single"/>
        </w:rPr>
        <w:t>3</w:t>
      </w:r>
      <w:r w:rsidR="006509EC" w:rsidRPr="00B24405">
        <w:rPr>
          <w:rFonts w:ascii="Calibri" w:hAnsi="Calibri"/>
          <w:b/>
          <w:color w:val="7030A0"/>
          <w:sz w:val="24"/>
          <w:szCs w:val="24"/>
          <w:u w:val="single"/>
        </w:rPr>
        <w:t>.5</w:t>
      </w:r>
      <w:r w:rsidR="00091A28" w:rsidRPr="00B24405">
        <w:rPr>
          <w:rFonts w:ascii="Calibri" w:hAnsi="Calibri"/>
          <w:b/>
          <w:color w:val="7030A0"/>
          <w:sz w:val="24"/>
          <w:szCs w:val="24"/>
          <w:u w:val="single"/>
        </w:rPr>
        <w:t xml:space="preserve">.- ASISTENCIA </w:t>
      </w:r>
      <w:r w:rsidR="00C659EA" w:rsidRPr="00B24405">
        <w:rPr>
          <w:rFonts w:ascii="Calibri" w:hAnsi="Calibri"/>
          <w:b/>
          <w:color w:val="7030A0"/>
          <w:sz w:val="24"/>
          <w:szCs w:val="24"/>
          <w:u w:val="single"/>
        </w:rPr>
        <w:t>A REUNIONES DEL CONSEJO GENERAL</w:t>
      </w:r>
    </w:p>
    <w:p w:rsidR="00091A28" w:rsidRPr="0003061C" w:rsidRDefault="0003061C" w:rsidP="00091A28">
      <w:pPr>
        <w:numPr>
          <w:ilvl w:val="1"/>
          <w:numId w:val="5"/>
        </w:numPr>
        <w:overflowPunct w:val="0"/>
        <w:autoSpaceDE w:val="0"/>
        <w:autoSpaceDN w:val="0"/>
        <w:adjustRightInd w:val="0"/>
        <w:spacing w:after="0" w:line="240" w:lineRule="auto"/>
        <w:jc w:val="both"/>
        <w:rPr>
          <w:rFonts w:ascii="Calibri" w:hAnsi="Calibri"/>
          <w:sz w:val="24"/>
          <w:szCs w:val="24"/>
        </w:rPr>
      </w:pPr>
      <w:r w:rsidRPr="0003061C">
        <w:rPr>
          <w:rFonts w:ascii="Calibri" w:hAnsi="Calibri"/>
          <w:sz w:val="24"/>
          <w:szCs w:val="24"/>
        </w:rPr>
        <w:t>20</w:t>
      </w:r>
      <w:r w:rsidR="00091A28" w:rsidRPr="0003061C">
        <w:rPr>
          <w:rFonts w:ascii="Calibri" w:hAnsi="Calibri"/>
          <w:sz w:val="24"/>
          <w:szCs w:val="24"/>
        </w:rPr>
        <w:t xml:space="preserve"> de </w:t>
      </w:r>
      <w:r w:rsidRPr="0003061C">
        <w:rPr>
          <w:rFonts w:ascii="Calibri" w:hAnsi="Calibri"/>
          <w:sz w:val="24"/>
          <w:szCs w:val="24"/>
        </w:rPr>
        <w:t xml:space="preserve">febrero, </w:t>
      </w:r>
      <w:r w:rsidR="00091A28" w:rsidRPr="0003061C">
        <w:rPr>
          <w:rFonts w:ascii="Calibri" w:hAnsi="Calibri"/>
          <w:sz w:val="24"/>
          <w:szCs w:val="24"/>
        </w:rPr>
        <w:t xml:space="preserve">Consejo </w:t>
      </w:r>
      <w:proofErr w:type="spellStart"/>
      <w:r w:rsidR="00091A28" w:rsidRPr="0003061C">
        <w:rPr>
          <w:rFonts w:ascii="Calibri" w:hAnsi="Calibri"/>
          <w:sz w:val="24"/>
          <w:szCs w:val="24"/>
        </w:rPr>
        <w:t>Interautonómico</w:t>
      </w:r>
      <w:proofErr w:type="spellEnd"/>
    </w:p>
    <w:p w:rsidR="00091A28" w:rsidRPr="0003061C" w:rsidRDefault="0003061C" w:rsidP="00091A28">
      <w:pPr>
        <w:numPr>
          <w:ilvl w:val="1"/>
          <w:numId w:val="5"/>
        </w:numPr>
        <w:overflowPunct w:val="0"/>
        <w:autoSpaceDE w:val="0"/>
        <w:autoSpaceDN w:val="0"/>
        <w:adjustRightInd w:val="0"/>
        <w:spacing w:after="0" w:line="240" w:lineRule="auto"/>
        <w:jc w:val="both"/>
        <w:rPr>
          <w:rFonts w:ascii="Calibri" w:hAnsi="Calibri"/>
          <w:sz w:val="24"/>
          <w:szCs w:val="24"/>
        </w:rPr>
      </w:pPr>
      <w:r w:rsidRPr="0003061C">
        <w:rPr>
          <w:rFonts w:ascii="Calibri" w:hAnsi="Calibri"/>
          <w:sz w:val="24"/>
          <w:szCs w:val="24"/>
        </w:rPr>
        <w:t>20</w:t>
      </w:r>
      <w:r w:rsidR="00EF67BD" w:rsidRPr="0003061C">
        <w:rPr>
          <w:rFonts w:ascii="Calibri" w:hAnsi="Calibri"/>
          <w:sz w:val="24"/>
          <w:szCs w:val="24"/>
        </w:rPr>
        <w:t xml:space="preserve"> de </w:t>
      </w:r>
      <w:r w:rsidRPr="0003061C">
        <w:rPr>
          <w:rFonts w:ascii="Calibri" w:hAnsi="Calibri"/>
          <w:sz w:val="24"/>
          <w:szCs w:val="24"/>
        </w:rPr>
        <w:t>marzo</w:t>
      </w:r>
      <w:r w:rsidR="00091A28" w:rsidRPr="0003061C">
        <w:rPr>
          <w:rFonts w:ascii="Calibri" w:hAnsi="Calibri"/>
          <w:sz w:val="24"/>
          <w:szCs w:val="24"/>
        </w:rPr>
        <w:t xml:space="preserve">,  </w:t>
      </w:r>
      <w:r w:rsidRPr="0003061C">
        <w:rPr>
          <w:rFonts w:ascii="Calibri" w:hAnsi="Calibri"/>
          <w:sz w:val="24"/>
          <w:szCs w:val="24"/>
        </w:rPr>
        <w:t>Asamblea General</w:t>
      </w:r>
    </w:p>
    <w:p w:rsidR="00091A28" w:rsidRPr="0003061C" w:rsidRDefault="0003061C" w:rsidP="002F7D7A">
      <w:pPr>
        <w:numPr>
          <w:ilvl w:val="1"/>
          <w:numId w:val="5"/>
        </w:numPr>
        <w:overflowPunct w:val="0"/>
        <w:autoSpaceDE w:val="0"/>
        <w:autoSpaceDN w:val="0"/>
        <w:adjustRightInd w:val="0"/>
        <w:spacing w:after="0" w:line="240" w:lineRule="auto"/>
        <w:jc w:val="both"/>
        <w:rPr>
          <w:rFonts w:ascii="Calibri" w:hAnsi="Calibri"/>
          <w:sz w:val="24"/>
          <w:szCs w:val="24"/>
        </w:rPr>
      </w:pPr>
      <w:r w:rsidRPr="0003061C">
        <w:rPr>
          <w:rFonts w:ascii="Calibri" w:hAnsi="Calibri"/>
          <w:sz w:val="24"/>
          <w:szCs w:val="24"/>
        </w:rPr>
        <w:t>8 de mayo</w:t>
      </w:r>
      <w:r w:rsidR="00091A28" w:rsidRPr="0003061C">
        <w:rPr>
          <w:rFonts w:ascii="Calibri" w:hAnsi="Calibri"/>
          <w:sz w:val="24"/>
          <w:szCs w:val="24"/>
        </w:rPr>
        <w:t xml:space="preserve">, </w:t>
      </w:r>
      <w:r w:rsidRPr="0003061C">
        <w:rPr>
          <w:rFonts w:ascii="Calibri" w:hAnsi="Calibri"/>
          <w:sz w:val="24"/>
          <w:szCs w:val="24"/>
        </w:rPr>
        <w:t xml:space="preserve">Consejo </w:t>
      </w:r>
      <w:proofErr w:type="spellStart"/>
      <w:r w:rsidRPr="0003061C">
        <w:rPr>
          <w:rFonts w:ascii="Calibri" w:hAnsi="Calibri"/>
          <w:sz w:val="24"/>
          <w:szCs w:val="24"/>
        </w:rPr>
        <w:t>Interautonómico</w:t>
      </w:r>
      <w:proofErr w:type="spellEnd"/>
    </w:p>
    <w:p w:rsidR="00091A28" w:rsidRPr="0003061C" w:rsidRDefault="0003061C" w:rsidP="00091A28">
      <w:pPr>
        <w:numPr>
          <w:ilvl w:val="1"/>
          <w:numId w:val="5"/>
        </w:numPr>
        <w:overflowPunct w:val="0"/>
        <w:autoSpaceDE w:val="0"/>
        <w:autoSpaceDN w:val="0"/>
        <w:adjustRightInd w:val="0"/>
        <w:spacing w:after="0" w:line="240" w:lineRule="auto"/>
        <w:jc w:val="both"/>
        <w:rPr>
          <w:rFonts w:ascii="Calibri" w:hAnsi="Calibri"/>
          <w:sz w:val="24"/>
          <w:szCs w:val="24"/>
        </w:rPr>
      </w:pPr>
      <w:r w:rsidRPr="0003061C">
        <w:rPr>
          <w:rFonts w:ascii="Calibri" w:hAnsi="Calibri"/>
          <w:sz w:val="24"/>
          <w:szCs w:val="24"/>
        </w:rPr>
        <w:t>11 y 12 de junio</w:t>
      </w:r>
      <w:r w:rsidR="00645E90" w:rsidRPr="0003061C">
        <w:rPr>
          <w:rFonts w:ascii="Calibri" w:hAnsi="Calibri"/>
          <w:sz w:val="24"/>
          <w:szCs w:val="24"/>
        </w:rPr>
        <w:t xml:space="preserve">, </w:t>
      </w:r>
      <w:r w:rsidRPr="0003061C">
        <w:rPr>
          <w:rFonts w:ascii="Calibri" w:hAnsi="Calibri"/>
          <w:sz w:val="24"/>
          <w:szCs w:val="24"/>
        </w:rPr>
        <w:t>Asamblea General</w:t>
      </w:r>
    </w:p>
    <w:p w:rsidR="0003061C" w:rsidRPr="0003061C" w:rsidRDefault="0003061C" w:rsidP="0003061C">
      <w:pPr>
        <w:numPr>
          <w:ilvl w:val="1"/>
          <w:numId w:val="5"/>
        </w:numPr>
        <w:overflowPunct w:val="0"/>
        <w:autoSpaceDE w:val="0"/>
        <w:autoSpaceDN w:val="0"/>
        <w:adjustRightInd w:val="0"/>
        <w:spacing w:after="0" w:line="240" w:lineRule="auto"/>
        <w:jc w:val="both"/>
        <w:rPr>
          <w:rFonts w:ascii="Calibri" w:hAnsi="Calibri"/>
          <w:sz w:val="24"/>
          <w:szCs w:val="24"/>
        </w:rPr>
      </w:pPr>
      <w:r w:rsidRPr="0003061C">
        <w:rPr>
          <w:rFonts w:ascii="Calibri" w:hAnsi="Calibri"/>
          <w:sz w:val="24"/>
          <w:szCs w:val="24"/>
        </w:rPr>
        <w:t xml:space="preserve">23 de octubre, Consejo </w:t>
      </w:r>
      <w:proofErr w:type="spellStart"/>
      <w:r w:rsidRPr="0003061C">
        <w:rPr>
          <w:rFonts w:ascii="Calibri" w:hAnsi="Calibri"/>
          <w:sz w:val="24"/>
          <w:szCs w:val="24"/>
        </w:rPr>
        <w:t>Interautonómico</w:t>
      </w:r>
      <w:proofErr w:type="spellEnd"/>
    </w:p>
    <w:p w:rsidR="0003061C" w:rsidRPr="0003061C" w:rsidRDefault="0003061C" w:rsidP="0003061C">
      <w:pPr>
        <w:numPr>
          <w:ilvl w:val="1"/>
          <w:numId w:val="5"/>
        </w:numPr>
        <w:overflowPunct w:val="0"/>
        <w:autoSpaceDE w:val="0"/>
        <w:autoSpaceDN w:val="0"/>
        <w:adjustRightInd w:val="0"/>
        <w:spacing w:after="0" w:line="240" w:lineRule="auto"/>
        <w:jc w:val="both"/>
        <w:rPr>
          <w:rFonts w:ascii="Calibri" w:hAnsi="Calibri"/>
          <w:sz w:val="24"/>
          <w:szCs w:val="24"/>
        </w:rPr>
      </w:pPr>
      <w:r w:rsidRPr="0003061C">
        <w:rPr>
          <w:rFonts w:ascii="Calibri" w:hAnsi="Calibri"/>
          <w:sz w:val="24"/>
          <w:szCs w:val="24"/>
        </w:rPr>
        <w:t>17 y 18 de diciembre, Asamblea General</w:t>
      </w:r>
    </w:p>
    <w:p w:rsidR="0003061C" w:rsidRPr="00627F3C" w:rsidRDefault="0003061C" w:rsidP="0003061C">
      <w:pPr>
        <w:overflowPunct w:val="0"/>
        <w:autoSpaceDE w:val="0"/>
        <w:autoSpaceDN w:val="0"/>
        <w:adjustRightInd w:val="0"/>
        <w:spacing w:after="0" w:line="240" w:lineRule="auto"/>
        <w:ind w:left="907"/>
        <w:jc w:val="both"/>
        <w:rPr>
          <w:rFonts w:ascii="Calibri" w:hAnsi="Calibri"/>
          <w:sz w:val="24"/>
          <w:szCs w:val="24"/>
          <w:highlight w:val="yellow"/>
        </w:rPr>
      </w:pPr>
    </w:p>
    <w:p w:rsidR="00654D5C" w:rsidRPr="00B24405" w:rsidRDefault="00EC302C" w:rsidP="00654D5C">
      <w:pPr>
        <w:spacing w:after="120" w:line="180" w:lineRule="atLeast"/>
        <w:rPr>
          <w:rFonts w:ascii="Calibri" w:hAnsi="Calibri"/>
          <w:b/>
          <w:color w:val="7030A0"/>
          <w:sz w:val="24"/>
          <w:szCs w:val="24"/>
          <w:u w:val="single"/>
        </w:rPr>
      </w:pPr>
      <w:r w:rsidRPr="00B24405">
        <w:rPr>
          <w:rFonts w:ascii="Calibri" w:hAnsi="Calibri"/>
          <w:b/>
          <w:color w:val="7030A0"/>
          <w:sz w:val="24"/>
          <w:szCs w:val="24"/>
          <w:u w:val="single"/>
        </w:rPr>
        <w:t>3</w:t>
      </w:r>
      <w:r w:rsidR="006509EC" w:rsidRPr="00B24405">
        <w:rPr>
          <w:rFonts w:ascii="Calibri" w:hAnsi="Calibri"/>
          <w:b/>
          <w:color w:val="7030A0"/>
          <w:sz w:val="24"/>
          <w:szCs w:val="24"/>
          <w:u w:val="single"/>
        </w:rPr>
        <w:t>.6</w:t>
      </w:r>
      <w:r w:rsidR="00654D5C" w:rsidRPr="00B24405">
        <w:rPr>
          <w:rFonts w:ascii="Calibri" w:hAnsi="Calibri"/>
          <w:b/>
          <w:color w:val="7030A0"/>
          <w:sz w:val="24"/>
          <w:szCs w:val="24"/>
          <w:u w:val="single"/>
        </w:rPr>
        <w:t>.-</w:t>
      </w:r>
      <w:r w:rsidR="00C75476" w:rsidRPr="00B24405">
        <w:rPr>
          <w:rFonts w:ascii="Calibri" w:hAnsi="Calibri"/>
          <w:b/>
          <w:color w:val="7030A0"/>
          <w:sz w:val="24"/>
          <w:szCs w:val="24"/>
          <w:u w:val="single"/>
        </w:rPr>
        <w:t>QUEJAS</w:t>
      </w:r>
    </w:p>
    <w:p w:rsidR="00654D5C" w:rsidRDefault="00654D5C" w:rsidP="00654D5C">
      <w:pPr>
        <w:jc w:val="both"/>
        <w:rPr>
          <w:rFonts w:ascii="Calibri" w:hAnsi="Calibri"/>
          <w:sz w:val="24"/>
          <w:szCs w:val="24"/>
        </w:rPr>
      </w:pPr>
      <w:r w:rsidRPr="00B37BCA">
        <w:rPr>
          <w:rFonts w:ascii="Calibri" w:hAnsi="Calibri"/>
          <w:sz w:val="24"/>
          <w:szCs w:val="24"/>
        </w:rPr>
        <w:t>Durante 201</w:t>
      </w:r>
      <w:r w:rsidR="00627F3C">
        <w:rPr>
          <w:rFonts w:ascii="Calibri" w:hAnsi="Calibri"/>
          <w:sz w:val="24"/>
          <w:szCs w:val="24"/>
        </w:rPr>
        <w:t>5</w:t>
      </w:r>
      <w:r w:rsidRPr="00B37BCA">
        <w:rPr>
          <w:rFonts w:ascii="Calibri" w:hAnsi="Calibri"/>
          <w:sz w:val="24"/>
          <w:szCs w:val="24"/>
        </w:rPr>
        <w:t xml:space="preserve"> entraron </w:t>
      </w:r>
      <w:r w:rsidR="00627F3C">
        <w:rPr>
          <w:rFonts w:ascii="Calibri" w:hAnsi="Calibri"/>
          <w:sz w:val="24"/>
          <w:szCs w:val="24"/>
        </w:rPr>
        <w:t>2</w:t>
      </w:r>
      <w:r w:rsidR="00CB2CFF" w:rsidRPr="00B37BCA">
        <w:rPr>
          <w:rFonts w:ascii="Calibri" w:hAnsi="Calibri"/>
          <w:sz w:val="24"/>
          <w:szCs w:val="24"/>
        </w:rPr>
        <w:t>5</w:t>
      </w:r>
      <w:r w:rsidR="00A50205" w:rsidRPr="00B37BCA">
        <w:rPr>
          <w:rFonts w:ascii="Calibri" w:hAnsi="Calibri"/>
          <w:sz w:val="24"/>
          <w:szCs w:val="24"/>
        </w:rPr>
        <w:t xml:space="preserve"> quejas,  todas</w:t>
      </w:r>
      <w:r w:rsidRPr="00B37BCA">
        <w:rPr>
          <w:rFonts w:ascii="Calibri" w:hAnsi="Calibri"/>
          <w:sz w:val="24"/>
          <w:szCs w:val="24"/>
        </w:rPr>
        <w:t xml:space="preserve"> fueron tratadas directamente por La Junta de Gobierno</w:t>
      </w:r>
      <w:r w:rsidR="00A50205" w:rsidRPr="00B37BCA">
        <w:rPr>
          <w:rFonts w:ascii="Calibri" w:hAnsi="Calibri"/>
          <w:sz w:val="24"/>
          <w:szCs w:val="24"/>
        </w:rPr>
        <w:t>,</w:t>
      </w:r>
      <w:r w:rsidRPr="00B37BCA">
        <w:rPr>
          <w:rFonts w:ascii="Calibri" w:hAnsi="Calibri"/>
          <w:sz w:val="24"/>
          <w:szCs w:val="24"/>
        </w:rPr>
        <w:t xml:space="preserve"> </w:t>
      </w:r>
      <w:r w:rsidR="006F2975" w:rsidRPr="00B37BCA">
        <w:rPr>
          <w:rFonts w:ascii="Calibri" w:hAnsi="Calibri"/>
          <w:sz w:val="24"/>
          <w:szCs w:val="24"/>
        </w:rPr>
        <w:t xml:space="preserve">de las cuales </w:t>
      </w:r>
      <w:r w:rsidR="00627F3C">
        <w:rPr>
          <w:rFonts w:ascii="Calibri" w:hAnsi="Calibri"/>
          <w:sz w:val="24"/>
          <w:szCs w:val="24"/>
        </w:rPr>
        <w:t>12</w:t>
      </w:r>
      <w:r w:rsidR="006F2975" w:rsidRPr="00B37BCA">
        <w:rPr>
          <w:rFonts w:ascii="Calibri" w:hAnsi="Calibri"/>
          <w:sz w:val="24"/>
          <w:szCs w:val="24"/>
        </w:rPr>
        <w:t xml:space="preserve"> fueron de Badajoz y </w:t>
      </w:r>
      <w:r w:rsidR="00627F3C">
        <w:rPr>
          <w:rFonts w:ascii="Calibri" w:hAnsi="Calibri"/>
          <w:sz w:val="24"/>
          <w:szCs w:val="24"/>
        </w:rPr>
        <w:t>13</w:t>
      </w:r>
      <w:r w:rsidR="006F2975" w:rsidRPr="00B37BCA">
        <w:rPr>
          <w:rFonts w:ascii="Calibri" w:hAnsi="Calibri"/>
          <w:sz w:val="24"/>
          <w:szCs w:val="24"/>
        </w:rPr>
        <w:t xml:space="preserve"> de Cáceres.</w:t>
      </w:r>
    </w:p>
    <w:p w:rsidR="00B24405" w:rsidRPr="00B37BCA" w:rsidRDefault="00B24405" w:rsidP="00654D5C">
      <w:pPr>
        <w:jc w:val="both"/>
        <w:rPr>
          <w:rFonts w:ascii="Calibri" w:hAnsi="Calibri"/>
          <w:sz w:val="24"/>
          <w:szCs w:val="24"/>
        </w:rPr>
      </w:pPr>
    </w:p>
    <w:p w:rsidR="00510148" w:rsidRPr="00B37BCA" w:rsidRDefault="004A3464" w:rsidP="007073DC">
      <w:pPr>
        <w:spacing w:after="120" w:line="180" w:lineRule="atLeast"/>
        <w:rPr>
          <w:rFonts w:ascii="Calibri" w:hAnsi="Calibri"/>
          <w:b/>
          <w:color w:val="3333CC"/>
          <w:sz w:val="24"/>
          <w:szCs w:val="24"/>
          <w:u w:val="single"/>
        </w:rPr>
      </w:pPr>
      <w:r>
        <w:rPr>
          <w:rFonts w:ascii="Calibri" w:hAnsi="Calibri"/>
          <w:b/>
          <w:color w:val="3333CC"/>
          <w:sz w:val="24"/>
          <w:szCs w:val="24"/>
          <w:u w:val="single"/>
        </w:rPr>
        <w:lastRenderedPageBreak/>
        <w:t>4</w:t>
      </w:r>
      <w:r w:rsidR="009811A2" w:rsidRPr="00B37BCA">
        <w:rPr>
          <w:rFonts w:ascii="Calibri" w:hAnsi="Calibri"/>
          <w:b/>
          <w:color w:val="3333CC"/>
          <w:sz w:val="24"/>
          <w:szCs w:val="24"/>
          <w:u w:val="single"/>
        </w:rPr>
        <w:t xml:space="preserve">.- </w:t>
      </w:r>
      <w:r w:rsidR="007073DC" w:rsidRPr="00B37BCA">
        <w:rPr>
          <w:rFonts w:ascii="Calibri" w:hAnsi="Calibri"/>
          <w:b/>
          <w:color w:val="3333CC"/>
          <w:sz w:val="24"/>
          <w:szCs w:val="24"/>
          <w:u w:val="single"/>
        </w:rPr>
        <w:t>MOVIMIENTO COLEGIAL</w:t>
      </w:r>
      <w:r w:rsidR="00510148" w:rsidRPr="00B37BCA">
        <w:rPr>
          <w:rFonts w:ascii="Calibri" w:hAnsi="Calibri"/>
          <w:b/>
          <w:color w:val="3333CC"/>
          <w:sz w:val="24"/>
          <w:szCs w:val="24"/>
          <w:u w:val="single"/>
        </w:rPr>
        <w:t>:</w:t>
      </w:r>
    </w:p>
    <w:p w:rsidR="00510148" w:rsidRPr="00B37BCA" w:rsidRDefault="00BB1C25" w:rsidP="009D6209">
      <w:pPr>
        <w:spacing w:after="120" w:line="180" w:lineRule="atLeast"/>
        <w:jc w:val="both"/>
        <w:rPr>
          <w:rFonts w:ascii="Calibri" w:hAnsi="Calibri"/>
          <w:sz w:val="24"/>
          <w:szCs w:val="24"/>
        </w:rPr>
      </w:pPr>
      <w:r w:rsidRPr="00B37BCA">
        <w:rPr>
          <w:rFonts w:ascii="Calibri" w:hAnsi="Calibri"/>
          <w:sz w:val="24"/>
          <w:szCs w:val="24"/>
        </w:rPr>
        <w:t xml:space="preserve">El número de colegiados a </w:t>
      </w:r>
      <w:r w:rsidR="00510148" w:rsidRPr="00B37BCA">
        <w:rPr>
          <w:rFonts w:ascii="Calibri" w:hAnsi="Calibri"/>
          <w:sz w:val="24"/>
          <w:szCs w:val="24"/>
        </w:rPr>
        <w:t>1/12/201</w:t>
      </w:r>
      <w:r w:rsidR="00627F3C">
        <w:rPr>
          <w:rFonts w:ascii="Calibri" w:hAnsi="Calibri"/>
          <w:sz w:val="24"/>
          <w:szCs w:val="24"/>
        </w:rPr>
        <w:t>5</w:t>
      </w:r>
      <w:r w:rsidR="00510148" w:rsidRPr="00B37BCA">
        <w:rPr>
          <w:rFonts w:ascii="Calibri" w:hAnsi="Calibri"/>
          <w:sz w:val="24"/>
          <w:szCs w:val="24"/>
        </w:rPr>
        <w:t xml:space="preserve"> </w:t>
      </w:r>
      <w:r w:rsidRPr="00B37BCA">
        <w:rPr>
          <w:rFonts w:ascii="Calibri" w:hAnsi="Calibri"/>
          <w:sz w:val="24"/>
          <w:szCs w:val="24"/>
        </w:rPr>
        <w:t>es</w:t>
      </w:r>
      <w:r w:rsidR="00510148" w:rsidRPr="00B37BCA">
        <w:rPr>
          <w:rFonts w:ascii="Calibri" w:hAnsi="Calibri"/>
          <w:sz w:val="24"/>
          <w:szCs w:val="24"/>
        </w:rPr>
        <w:t xml:space="preserve"> de </w:t>
      </w:r>
      <w:r w:rsidR="00910F19">
        <w:rPr>
          <w:rFonts w:ascii="Calibri" w:hAnsi="Calibri"/>
          <w:sz w:val="24"/>
          <w:szCs w:val="24"/>
        </w:rPr>
        <w:t>52</w:t>
      </w:r>
      <w:r w:rsidRPr="00B37BCA">
        <w:rPr>
          <w:rFonts w:ascii="Calibri" w:hAnsi="Calibri"/>
          <w:sz w:val="24"/>
          <w:szCs w:val="24"/>
        </w:rPr>
        <w:t>0</w:t>
      </w:r>
      <w:r w:rsidR="00510148" w:rsidRPr="00B37BCA">
        <w:rPr>
          <w:rFonts w:ascii="Calibri" w:hAnsi="Calibri"/>
          <w:sz w:val="24"/>
          <w:szCs w:val="24"/>
        </w:rPr>
        <w:t>, de los cuales 2</w:t>
      </w:r>
      <w:r w:rsidR="00910F19">
        <w:rPr>
          <w:rFonts w:ascii="Calibri" w:hAnsi="Calibri"/>
          <w:sz w:val="24"/>
          <w:szCs w:val="24"/>
        </w:rPr>
        <w:t>68</w:t>
      </w:r>
      <w:r w:rsidR="00510148" w:rsidRPr="00B37BCA">
        <w:rPr>
          <w:rFonts w:ascii="Calibri" w:hAnsi="Calibri"/>
          <w:sz w:val="24"/>
          <w:szCs w:val="24"/>
        </w:rPr>
        <w:t xml:space="preserve"> hombres y  2</w:t>
      </w:r>
      <w:r w:rsidR="00910F19">
        <w:rPr>
          <w:rFonts w:ascii="Calibri" w:hAnsi="Calibri"/>
          <w:sz w:val="24"/>
          <w:szCs w:val="24"/>
        </w:rPr>
        <w:t>52</w:t>
      </w:r>
      <w:r w:rsidR="00510148" w:rsidRPr="00B37BCA">
        <w:rPr>
          <w:rFonts w:ascii="Calibri" w:hAnsi="Calibri"/>
          <w:sz w:val="24"/>
          <w:szCs w:val="24"/>
        </w:rPr>
        <w:t xml:space="preserve"> mujeres.</w:t>
      </w:r>
      <w:r w:rsidR="00EA17D0" w:rsidRPr="00B37BCA">
        <w:rPr>
          <w:rFonts w:ascii="Calibri" w:hAnsi="Calibri"/>
          <w:sz w:val="24"/>
          <w:szCs w:val="24"/>
        </w:rPr>
        <w:t xml:space="preserve"> </w:t>
      </w:r>
      <w:r w:rsidR="009811A2" w:rsidRPr="00B37BCA">
        <w:rPr>
          <w:rFonts w:ascii="Calibri" w:hAnsi="Calibri"/>
          <w:sz w:val="24"/>
          <w:szCs w:val="24"/>
        </w:rPr>
        <w:t>Numerarios activos</w:t>
      </w:r>
      <w:r w:rsidR="00510148" w:rsidRPr="00B37BCA">
        <w:rPr>
          <w:rFonts w:ascii="Calibri" w:hAnsi="Calibri"/>
          <w:sz w:val="24"/>
          <w:szCs w:val="24"/>
        </w:rPr>
        <w:t xml:space="preserve"> </w:t>
      </w:r>
      <w:r w:rsidR="00910F19">
        <w:rPr>
          <w:rFonts w:ascii="Calibri" w:hAnsi="Calibri"/>
          <w:sz w:val="24"/>
          <w:szCs w:val="24"/>
        </w:rPr>
        <w:t>515</w:t>
      </w:r>
      <w:r w:rsidR="00510148" w:rsidRPr="00B37BCA">
        <w:rPr>
          <w:rFonts w:ascii="Calibri" w:hAnsi="Calibri"/>
          <w:sz w:val="24"/>
          <w:szCs w:val="24"/>
        </w:rPr>
        <w:t xml:space="preserve"> y </w:t>
      </w:r>
      <w:r w:rsidR="00910F19">
        <w:rPr>
          <w:rFonts w:ascii="Calibri" w:hAnsi="Calibri"/>
          <w:sz w:val="24"/>
          <w:szCs w:val="24"/>
        </w:rPr>
        <w:t>5</w:t>
      </w:r>
      <w:r w:rsidR="00510148" w:rsidRPr="00B37BCA">
        <w:rPr>
          <w:rFonts w:ascii="Calibri" w:hAnsi="Calibri"/>
          <w:sz w:val="24"/>
          <w:szCs w:val="24"/>
        </w:rPr>
        <w:t xml:space="preserve"> numerarios desempleados</w:t>
      </w:r>
      <w:r w:rsidR="009811A2" w:rsidRPr="00B37BCA">
        <w:rPr>
          <w:rFonts w:ascii="Calibri" w:hAnsi="Calibri"/>
          <w:sz w:val="24"/>
          <w:szCs w:val="24"/>
        </w:rPr>
        <w:t>.</w:t>
      </w:r>
    </w:p>
    <w:p w:rsidR="00B24405" w:rsidRDefault="00B24405" w:rsidP="009D6209">
      <w:pPr>
        <w:spacing w:after="120" w:line="180" w:lineRule="atLeast"/>
        <w:jc w:val="both"/>
        <w:rPr>
          <w:rFonts w:ascii="Calibri" w:hAnsi="Calibri"/>
          <w:sz w:val="24"/>
          <w:szCs w:val="24"/>
          <w:u w:val="single"/>
        </w:rPr>
      </w:pPr>
    </w:p>
    <w:p w:rsidR="007073DC" w:rsidRPr="00B24405" w:rsidRDefault="00EC302C" w:rsidP="009D6209">
      <w:pPr>
        <w:spacing w:after="120" w:line="180" w:lineRule="atLeast"/>
        <w:jc w:val="both"/>
        <w:rPr>
          <w:rFonts w:ascii="Calibri" w:hAnsi="Calibri"/>
          <w:b/>
          <w:color w:val="7030A0"/>
          <w:sz w:val="24"/>
          <w:szCs w:val="24"/>
          <w:u w:val="single"/>
        </w:rPr>
      </w:pPr>
      <w:r w:rsidRPr="00B24405">
        <w:rPr>
          <w:rFonts w:ascii="Calibri" w:hAnsi="Calibri"/>
          <w:b/>
          <w:color w:val="7030A0"/>
          <w:sz w:val="24"/>
          <w:szCs w:val="24"/>
          <w:u w:val="single"/>
        </w:rPr>
        <w:t>4</w:t>
      </w:r>
      <w:r w:rsidR="00091A28" w:rsidRPr="00B24405">
        <w:rPr>
          <w:rFonts w:ascii="Calibri" w:hAnsi="Calibri"/>
          <w:b/>
          <w:color w:val="7030A0"/>
          <w:sz w:val="24"/>
          <w:szCs w:val="24"/>
          <w:u w:val="single"/>
        </w:rPr>
        <w:t xml:space="preserve">.1.- </w:t>
      </w:r>
      <w:r w:rsidR="007073DC" w:rsidRPr="00B24405">
        <w:rPr>
          <w:rFonts w:ascii="Calibri" w:hAnsi="Calibri"/>
          <w:b/>
          <w:color w:val="7030A0"/>
          <w:sz w:val="24"/>
          <w:szCs w:val="24"/>
          <w:u w:val="single"/>
        </w:rPr>
        <w:t>ALTAS Y BAJAS</w:t>
      </w:r>
      <w:r w:rsidR="009811A2" w:rsidRPr="00B24405">
        <w:rPr>
          <w:rFonts w:ascii="Calibri" w:hAnsi="Calibri"/>
          <w:b/>
          <w:color w:val="7030A0"/>
          <w:sz w:val="24"/>
          <w:szCs w:val="24"/>
          <w:u w:val="single"/>
        </w:rPr>
        <w:t xml:space="preserve"> DURANTE 201</w:t>
      </w:r>
      <w:r w:rsidR="00910F19" w:rsidRPr="00B24405">
        <w:rPr>
          <w:rFonts w:ascii="Calibri" w:hAnsi="Calibri"/>
          <w:b/>
          <w:color w:val="7030A0"/>
          <w:sz w:val="24"/>
          <w:szCs w:val="24"/>
          <w:u w:val="single"/>
        </w:rPr>
        <w:t>5</w:t>
      </w:r>
      <w:r w:rsidR="007073DC" w:rsidRPr="00B24405">
        <w:rPr>
          <w:rFonts w:ascii="Calibri" w:hAnsi="Calibri"/>
          <w:b/>
          <w:color w:val="7030A0"/>
          <w:sz w:val="24"/>
          <w:szCs w:val="24"/>
          <w:u w:val="single"/>
        </w:rPr>
        <w:t>:</w:t>
      </w:r>
    </w:p>
    <w:p w:rsidR="007073DC" w:rsidRPr="00B37BCA" w:rsidRDefault="007073DC" w:rsidP="009D6209">
      <w:pPr>
        <w:spacing w:after="120" w:line="180" w:lineRule="atLeast"/>
        <w:jc w:val="both"/>
        <w:rPr>
          <w:rFonts w:ascii="Calibri" w:hAnsi="Calibri"/>
          <w:sz w:val="24"/>
          <w:szCs w:val="24"/>
        </w:rPr>
      </w:pPr>
      <w:r w:rsidRPr="00B37BCA">
        <w:rPr>
          <w:rFonts w:ascii="Calibri" w:hAnsi="Calibri"/>
          <w:sz w:val="24"/>
          <w:szCs w:val="24"/>
        </w:rPr>
        <w:t>Durante el año 201</w:t>
      </w:r>
      <w:r w:rsidR="00910F19">
        <w:rPr>
          <w:rFonts w:ascii="Calibri" w:hAnsi="Calibri"/>
          <w:sz w:val="24"/>
          <w:szCs w:val="24"/>
        </w:rPr>
        <w:t>5</w:t>
      </w:r>
      <w:r w:rsidRPr="00B37BCA">
        <w:rPr>
          <w:rFonts w:ascii="Calibri" w:hAnsi="Calibri"/>
          <w:sz w:val="24"/>
          <w:szCs w:val="24"/>
        </w:rPr>
        <w:t xml:space="preserve"> </w:t>
      </w:r>
      <w:r w:rsidR="00677102" w:rsidRPr="00B37BCA">
        <w:rPr>
          <w:rFonts w:ascii="Calibri" w:hAnsi="Calibri"/>
          <w:sz w:val="24"/>
          <w:szCs w:val="24"/>
        </w:rPr>
        <w:t xml:space="preserve">se han dado de alta en nuestro </w:t>
      </w:r>
      <w:r w:rsidRPr="00B37BCA">
        <w:rPr>
          <w:rFonts w:ascii="Calibri" w:hAnsi="Calibri"/>
          <w:sz w:val="24"/>
          <w:szCs w:val="24"/>
        </w:rPr>
        <w:t>Colegio</w:t>
      </w:r>
      <w:r w:rsidR="000B55FD" w:rsidRPr="00B37BCA">
        <w:rPr>
          <w:rFonts w:ascii="Calibri" w:hAnsi="Calibri"/>
          <w:sz w:val="24"/>
          <w:szCs w:val="24"/>
        </w:rPr>
        <w:t xml:space="preserve"> </w:t>
      </w:r>
      <w:r w:rsidR="00CE212B">
        <w:rPr>
          <w:rFonts w:ascii="Calibri" w:hAnsi="Calibri"/>
          <w:sz w:val="24"/>
          <w:szCs w:val="24"/>
        </w:rPr>
        <w:t>57</w:t>
      </w:r>
      <w:r w:rsidR="0061520E" w:rsidRPr="00B37BCA">
        <w:rPr>
          <w:rFonts w:ascii="Calibri" w:hAnsi="Calibri"/>
          <w:sz w:val="24"/>
          <w:szCs w:val="24"/>
        </w:rPr>
        <w:t xml:space="preserve"> nuevos dentistas, </w:t>
      </w:r>
      <w:r w:rsidR="00CE212B">
        <w:rPr>
          <w:rFonts w:ascii="Calibri" w:hAnsi="Calibri"/>
          <w:sz w:val="24"/>
          <w:szCs w:val="24"/>
        </w:rPr>
        <w:t>28</w:t>
      </w:r>
      <w:r w:rsidR="0061520E" w:rsidRPr="00B37BCA">
        <w:rPr>
          <w:rFonts w:ascii="Calibri" w:hAnsi="Calibri"/>
          <w:sz w:val="24"/>
          <w:szCs w:val="24"/>
        </w:rPr>
        <w:t xml:space="preserve"> en la provincia de Badajoz y </w:t>
      </w:r>
      <w:r w:rsidR="00CE212B">
        <w:rPr>
          <w:rFonts w:ascii="Calibri" w:hAnsi="Calibri"/>
          <w:sz w:val="24"/>
          <w:szCs w:val="24"/>
        </w:rPr>
        <w:t>29</w:t>
      </w:r>
      <w:r w:rsidR="00D24B0F" w:rsidRPr="00B37BCA">
        <w:rPr>
          <w:rFonts w:ascii="Calibri" w:hAnsi="Calibri"/>
          <w:sz w:val="24"/>
          <w:szCs w:val="24"/>
        </w:rPr>
        <w:t xml:space="preserve"> </w:t>
      </w:r>
      <w:r w:rsidR="0061520E" w:rsidRPr="00B37BCA">
        <w:rPr>
          <w:rFonts w:ascii="Calibri" w:hAnsi="Calibri"/>
          <w:sz w:val="24"/>
          <w:szCs w:val="24"/>
        </w:rPr>
        <w:t>en la de Cáceres.</w:t>
      </w:r>
    </w:p>
    <w:p w:rsidR="007073DC" w:rsidRDefault="00576811" w:rsidP="009D6209">
      <w:pPr>
        <w:spacing w:after="120" w:line="180" w:lineRule="atLeast"/>
        <w:jc w:val="both"/>
        <w:rPr>
          <w:rFonts w:ascii="Calibri" w:hAnsi="Calibri"/>
          <w:sz w:val="24"/>
          <w:szCs w:val="24"/>
        </w:rPr>
      </w:pPr>
      <w:r w:rsidRPr="00B37BCA">
        <w:rPr>
          <w:rFonts w:ascii="Calibri" w:hAnsi="Calibri"/>
          <w:sz w:val="24"/>
          <w:szCs w:val="24"/>
        </w:rPr>
        <w:t>Durante el año 201</w:t>
      </w:r>
      <w:r w:rsidR="00910F19">
        <w:rPr>
          <w:rFonts w:ascii="Calibri" w:hAnsi="Calibri"/>
          <w:sz w:val="24"/>
          <w:szCs w:val="24"/>
        </w:rPr>
        <w:t>5</w:t>
      </w:r>
      <w:r w:rsidR="007073DC" w:rsidRPr="00B37BCA">
        <w:rPr>
          <w:rFonts w:ascii="Calibri" w:hAnsi="Calibri"/>
          <w:sz w:val="24"/>
          <w:szCs w:val="24"/>
        </w:rPr>
        <w:t xml:space="preserve"> se han producido 1</w:t>
      </w:r>
      <w:r w:rsidR="00CE212B">
        <w:rPr>
          <w:rFonts w:ascii="Calibri" w:hAnsi="Calibri"/>
          <w:sz w:val="24"/>
          <w:szCs w:val="24"/>
        </w:rPr>
        <w:t>6</w:t>
      </w:r>
      <w:r w:rsidR="007073DC" w:rsidRPr="00B37BCA">
        <w:rPr>
          <w:rFonts w:ascii="Calibri" w:hAnsi="Calibri"/>
          <w:sz w:val="24"/>
          <w:szCs w:val="24"/>
        </w:rPr>
        <w:t xml:space="preserve"> baja</w:t>
      </w:r>
      <w:r w:rsidR="0061520E" w:rsidRPr="00B37BCA">
        <w:rPr>
          <w:rFonts w:ascii="Calibri" w:hAnsi="Calibri"/>
          <w:sz w:val="24"/>
          <w:szCs w:val="24"/>
        </w:rPr>
        <w:t xml:space="preserve">s colegiales, </w:t>
      </w:r>
      <w:r w:rsidR="00CE212B">
        <w:rPr>
          <w:rFonts w:ascii="Calibri" w:hAnsi="Calibri"/>
          <w:sz w:val="24"/>
          <w:szCs w:val="24"/>
        </w:rPr>
        <w:t>8</w:t>
      </w:r>
      <w:r w:rsidR="0061520E" w:rsidRPr="00B37BCA">
        <w:rPr>
          <w:rFonts w:ascii="Calibri" w:hAnsi="Calibri"/>
          <w:sz w:val="24"/>
          <w:szCs w:val="24"/>
        </w:rPr>
        <w:t xml:space="preserve"> en la provincia de Badajoz y </w:t>
      </w:r>
      <w:r w:rsidR="009D6209" w:rsidRPr="00B37BCA">
        <w:rPr>
          <w:rFonts w:ascii="Calibri" w:hAnsi="Calibri"/>
          <w:sz w:val="24"/>
          <w:szCs w:val="24"/>
        </w:rPr>
        <w:t xml:space="preserve"> </w:t>
      </w:r>
      <w:r w:rsidR="00CE212B">
        <w:rPr>
          <w:rFonts w:ascii="Calibri" w:hAnsi="Calibri"/>
          <w:sz w:val="24"/>
          <w:szCs w:val="24"/>
        </w:rPr>
        <w:t>8</w:t>
      </w:r>
      <w:r w:rsidR="0061520E" w:rsidRPr="00B37BCA">
        <w:rPr>
          <w:rFonts w:ascii="Calibri" w:hAnsi="Calibri"/>
          <w:sz w:val="24"/>
          <w:szCs w:val="24"/>
        </w:rPr>
        <w:t xml:space="preserve"> en la de Cáceres</w:t>
      </w:r>
      <w:r w:rsidR="009D6209" w:rsidRPr="00B37BCA">
        <w:rPr>
          <w:rFonts w:ascii="Calibri" w:hAnsi="Calibri"/>
          <w:sz w:val="24"/>
          <w:szCs w:val="24"/>
        </w:rPr>
        <w:t>.</w:t>
      </w:r>
    </w:p>
    <w:p w:rsidR="007C12DF" w:rsidRPr="00B37BCA" w:rsidRDefault="007C12DF" w:rsidP="009D6209">
      <w:pPr>
        <w:spacing w:after="120" w:line="180" w:lineRule="atLeast"/>
        <w:jc w:val="both"/>
        <w:rPr>
          <w:rFonts w:ascii="Calibri" w:hAnsi="Calibri"/>
          <w:sz w:val="24"/>
          <w:szCs w:val="24"/>
        </w:rPr>
      </w:pPr>
    </w:p>
    <w:p w:rsidR="006B6DF4" w:rsidRPr="00B37BCA" w:rsidRDefault="004A3464" w:rsidP="00C82C9E">
      <w:pPr>
        <w:rPr>
          <w:rFonts w:ascii="Calibri" w:hAnsi="Calibri" w:cs="Times New Roman"/>
          <w:b/>
          <w:color w:val="3333CC"/>
          <w:sz w:val="24"/>
          <w:szCs w:val="24"/>
          <w:u w:val="single"/>
        </w:rPr>
      </w:pPr>
      <w:r>
        <w:rPr>
          <w:rFonts w:ascii="Calibri" w:hAnsi="Calibri" w:cs="Times New Roman"/>
          <w:b/>
          <w:color w:val="3333CC"/>
          <w:sz w:val="24"/>
          <w:szCs w:val="24"/>
          <w:u w:val="single"/>
        </w:rPr>
        <w:t>5</w:t>
      </w:r>
      <w:r w:rsidR="009811A2" w:rsidRPr="00B37BCA">
        <w:rPr>
          <w:rFonts w:ascii="Calibri" w:hAnsi="Calibri" w:cs="Times New Roman"/>
          <w:b/>
          <w:color w:val="3333CC"/>
          <w:sz w:val="24"/>
          <w:szCs w:val="24"/>
          <w:u w:val="single"/>
        </w:rPr>
        <w:t xml:space="preserve">.- </w:t>
      </w:r>
      <w:r w:rsidR="006B6DF4" w:rsidRPr="00B37BCA">
        <w:rPr>
          <w:rFonts w:ascii="Calibri" w:hAnsi="Calibri" w:cs="Times New Roman"/>
          <w:b/>
          <w:color w:val="3333CC"/>
          <w:sz w:val="24"/>
          <w:szCs w:val="24"/>
          <w:u w:val="single"/>
        </w:rPr>
        <w:t>COMUNICACIONES ELECTRÓNICAS A LOS COLEGIADOS Y WEB COLEGIAL:</w:t>
      </w:r>
    </w:p>
    <w:p w:rsidR="006B6DF4" w:rsidRPr="00B37BCA" w:rsidRDefault="006B6DF4" w:rsidP="00C82C9E">
      <w:pPr>
        <w:rPr>
          <w:rFonts w:ascii="Calibri" w:hAnsi="Calibri" w:cs="Times New Roman"/>
          <w:sz w:val="24"/>
          <w:szCs w:val="24"/>
        </w:rPr>
      </w:pPr>
      <w:r w:rsidRPr="00B37BCA">
        <w:rPr>
          <w:rFonts w:ascii="Calibri" w:hAnsi="Calibri" w:cs="Times New Roman"/>
          <w:sz w:val="24"/>
          <w:szCs w:val="24"/>
        </w:rPr>
        <w:t>En este año los comunicados vía email</w:t>
      </w:r>
      <w:r w:rsidR="0097400B" w:rsidRPr="00B37BCA">
        <w:rPr>
          <w:rFonts w:ascii="Calibri" w:hAnsi="Calibri" w:cs="Times New Roman"/>
          <w:sz w:val="24"/>
          <w:szCs w:val="24"/>
        </w:rPr>
        <w:t xml:space="preserve"> han sido referentes a:</w:t>
      </w:r>
    </w:p>
    <w:p w:rsidR="004A284B" w:rsidRPr="006E7C79" w:rsidRDefault="006E7C79" w:rsidP="00C82C9E">
      <w:pPr>
        <w:pStyle w:val="Prrafodelista"/>
        <w:numPr>
          <w:ilvl w:val="0"/>
          <w:numId w:val="2"/>
        </w:numPr>
        <w:rPr>
          <w:rFonts w:ascii="Calibri" w:hAnsi="Calibri" w:cs="Times New Roman"/>
          <w:sz w:val="24"/>
          <w:szCs w:val="24"/>
        </w:rPr>
      </w:pPr>
      <w:r>
        <w:rPr>
          <w:rFonts w:ascii="Calibri" w:hAnsi="Calibri" w:cs="Times New Roman"/>
          <w:sz w:val="24"/>
          <w:szCs w:val="24"/>
        </w:rPr>
        <w:t>S</w:t>
      </w:r>
      <w:r w:rsidR="0040442B" w:rsidRPr="006E7C79">
        <w:rPr>
          <w:rFonts w:ascii="Calibri" w:hAnsi="Calibri" w:cs="Times New Roman"/>
          <w:sz w:val="24"/>
          <w:szCs w:val="24"/>
        </w:rPr>
        <w:t>obre los distintos</w:t>
      </w:r>
      <w:r w:rsidR="002F0BC9" w:rsidRPr="006E7C79">
        <w:rPr>
          <w:rFonts w:ascii="Calibri" w:hAnsi="Calibri" w:cs="Times New Roman"/>
          <w:sz w:val="24"/>
          <w:szCs w:val="24"/>
        </w:rPr>
        <w:t xml:space="preserve"> cursos de Formación Continuada en 201</w:t>
      </w:r>
      <w:r w:rsidR="00CE212B" w:rsidRPr="006E7C79">
        <w:rPr>
          <w:rFonts w:ascii="Calibri" w:hAnsi="Calibri" w:cs="Times New Roman"/>
          <w:sz w:val="24"/>
          <w:szCs w:val="24"/>
        </w:rPr>
        <w:t>5</w:t>
      </w:r>
      <w:r w:rsidR="002F0BC9" w:rsidRPr="006E7C79">
        <w:rPr>
          <w:rFonts w:ascii="Calibri" w:hAnsi="Calibri" w:cs="Times New Roman"/>
          <w:sz w:val="24"/>
          <w:szCs w:val="24"/>
        </w:rPr>
        <w:t>.</w:t>
      </w:r>
    </w:p>
    <w:p w:rsidR="00A02C83" w:rsidRPr="00B37BCA" w:rsidRDefault="00A02C83" w:rsidP="00C82C9E">
      <w:pPr>
        <w:pStyle w:val="Prrafodelista"/>
        <w:numPr>
          <w:ilvl w:val="0"/>
          <w:numId w:val="2"/>
        </w:numPr>
        <w:autoSpaceDE w:val="0"/>
        <w:autoSpaceDN w:val="0"/>
        <w:adjustRightInd w:val="0"/>
        <w:spacing w:after="0" w:line="240" w:lineRule="auto"/>
        <w:rPr>
          <w:rFonts w:ascii="Calibri" w:hAnsi="Calibri" w:cs="Times New Roman"/>
          <w:iCs/>
          <w:sz w:val="24"/>
          <w:szCs w:val="24"/>
        </w:rPr>
      </w:pPr>
      <w:r w:rsidRPr="00B37BCA">
        <w:rPr>
          <w:rFonts w:ascii="Calibri" w:hAnsi="Calibri"/>
          <w:sz w:val="24"/>
          <w:szCs w:val="24"/>
        </w:rPr>
        <w:t>Se ha enviado información sobre distintos cursos impartidos por otros colegios o empresas.</w:t>
      </w:r>
    </w:p>
    <w:p w:rsidR="008D286E" w:rsidRPr="00B37BCA" w:rsidRDefault="004E2A87" w:rsidP="00C82C9E">
      <w:pPr>
        <w:pStyle w:val="Prrafodelista"/>
        <w:numPr>
          <w:ilvl w:val="0"/>
          <w:numId w:val="2"/>
        </w:numPr>
        <w:autoSpaceDE w:val="0"/>
        <w:autoSpaceDN w:val="0"/>
        <w:adjustRightInd w:val="0"/>
        <w:spacing w:after="0" w:line="240" w:lineRule="auto"/>
        <w:rPr>
          <w:rFonts w:ascii="Calibri" w:hAnsi="Calibri" w:cs="Times New Roman"/>
          <w:iCs/>
          <w:sz w:val="24"/>
          <w:szCs w:val="24"/>
        </w:rPr>
      </w:pPr>
      <w:r w:rsidRPr="00B37BCA">
        <w:rPr>
          <w:rFonts w:ascii="Calibri" w:hAnsi="Calibri" w:cs="Times New Roman"/>
          <w:iCs/>
          <w:sz w:val="24"/>
          <w:szCs w:val="24"/>
        </w:rPr>
        <w:t>Información sobre los actos y horarios de Sta. Apolonia.</w:t>
      </w:r>
    </w:p>
    <w:p w:rsidR="004E2A87" w:rsidRPr="00B37BCA" w:rsidRDefault="004E2A87" w:rsidP="00C82C9E">
      <w:pPr>
        <w:pStyle w:val="Prrafodelista"/>
        <w:autoSpaceDE w:val="0"/>
        <w:autoSpaceDN w:val="0"/>
        <w:adjustRightInd w:val="0"/>
        <w:spacing w:after="0" w:line="240" w:lineRule="auto"/>
        <w:rPr>
          <w:rFonts w:ascii="Calibri" w:hAnsi="Calibri" w:cs="Times New Roman"/>
          <w:iCs/>
          <w:sz w:val="24"/>
          <w:szCs w:val="24"/>
        </w:rPr>
      </w:pPr>
    </w:p>
    <w:p w:rsidR="0097400B" w:rsidRPr="00B37BCA" w:rsidRDefault="00C659EA" w:rsidP="00C82C9E">
      <w:pPr>
        <w:jc w:val="both"/>
        <w:rPr>
          <w:rFonts w:ascii="Calibri" w:hAnsi="Calibri" w:cs="Times New Roman"/>
          <w:sz w:val="24"/>
          <w:szCs w:val="24"/>
        </w:rPr>
      </w:pPr>
      <w:r w:rsidRPr="00B37BCA">
        <w:rPr>
          <w:rFonts w:ascii="Calibri" w:hAnsi="Calibri" w:cs="Times New Roman"/>
          <w:sz w:val="24"/>
          <w:szCs w:val="24"/>
        </w:rPr>
        <w:t>Otros</w:t>
      </w:r>
      <w:r w:rsidR="0097400B" w:rsidRPr="00B37BCA">
        <w:rPr>
          <w:rFonts w:ascii="Calibri" w:hAnsi="Calibri" w:cs="Times New Roman"/>
          <w:sz w:val="24"/>
          <w:szCs w:val="24"/>
        </w:rPr>
        <w:t xml:space="preserve"> comunicados</w:t>
      </w:r>
      <w:r w:rsidR="00157BBA">
        <w:rPr>
          <w:rFonts w:ascii="Calibri" w:hAnsi="Calibri" w:cs="Times New Roman"/>
          <w:sz w:val="24"/>
          <w:szCs w:val="24"/>
        </w:rPr>
        <w:t xml:space="preserve"> que se llevaron a cabo vía email fueron</w:t>
      </w:r>
      <w:r w:rsidR="0097400B" w:rsidRPr="00B37BCA">
        <w:rPr>
          <w:rFonts w:ascii="Calibri" w:hAnsi="Calibri" w:cs="Times New Roman"/>
          <w:sz w:val="24"/>
          <w:szCs w:val="24"/>
        </w:rPr>
        <w:t>:</w:t>
      </w:r>
    </w:p>
    <w:p w:rsidR="00E16940" w:rsidRPr="006E7C79" w:rsidRDefault="00157BBA" w:rsidP="00C82C9E">
      <w:pPr>
        <w:pStyle w:val="Prrafodelista"/>
        <w:numPr>
          <w:ilvl w:val="0"/>
          <w:numId w:val="2"/>
        </w:numPr>
        <w:autoSpaceDE w:val="0"/>
        <w:autoSpaceDN w:val="0"/>
        <w:adjustRightInd w:val="0"/>
        <w:spacing w:after="0" w:line="240" w:lineRule="auto"/>
        <w:jc w:val="both"/>
        <w:rPr>
          <w:rFonts w:ascii="Calibri" w:hAnsi="Calibri" w:cs="Times New Roman"/>
          <w:bCs/>
          <w:sz w:val="24"/>
          <w:szCs w:val="24"/>
        </w:rPr>
      </w:pPr>
      <w:r w:rsidRPr="006E7C79">
        <w:rPr>
          <w:rFonts w:ascii="Calibri" w:hAnsi="Calibri" w:cs="Times New Roman"/>
          <w:bCs/>
          <w:sz w:val="24"/>
          <w:szCs w:val="24"/>
        </w:rPr>
        <w:t xml:space="preserve">1.- </w:t>
      </w:r>
      <w:r w:rsidR="00E16940" w:rsidRPr="006E7C79">
        <w:rPr>
          <w:rFonts w:ascii="Calibri" w:hAnsi="Calibri" w:cs="Times New Roman"/>
          <w:bCs/>
          <w:sz w:val="24"/>
          <w:szCs w:val="24"/>
        </w:rPr>
        <w:t xml:space="preserve">Se envían varias Notas de Prensa del </w:t>
      </w:r>
      <w:r w:rsidR="00617C93" w:rsidRPr="006E7C79">
        <w:rPr>
          <w:rFonts w:ascii="Calibri" w:hAnsi="Calibri" w:cs="Times New Roman"/>
          <w:bCs/>
          <w:sz w:val="24"/>
          <w:szCs w:val="24"/>
        </w:rPr>
        <w:t>C</w:t>
      </w:r>
      <w:r w:rsidR="00E16940" w:rsidRPr="006E7C79">
        <w:rPr>
          <w:rFonts w:ascii="Calibri" w:hAnsi="Calibri" w:cs="Times New Roman"/>
          <w:bCs/>
          <w:sz w:val="24"/>
          <w:szCs w:val="24"/>
        </w:rPr>
        <w:t xml:space="preserve">onsejo General </w:t>
      </w:r>
      <w:r w:rsidR="006E7C79" w:rsidRPr="006E7C79">
        <w:rPr>
          <w:rFonts w:ascii="Calibri" w:hAnsi="Calibri" w:cs="Times New Roman"/>
          <w:sz w:val="24"/>
          <w:szCs w:val="24"/>
        </w:rPr>
        <w:t>de interés para los colegiados</w:t>
      </w:r>
      <w:r w:rsidR="006E7C79">
        <w:rPr>
          <w:rFonts w:ascii="Calibri" w:hAnsi="Calibri" w:cs="Times New Roman"/>
          <w:sz w:val="24"/>
          <w:szCs w:val="24"/>
        </w:rPr>
        <w:t xml:space="preserve"> </w:t>
      </w:r>
      <w:r w:rsidR="00E16940" w:rsidRPr="006E7C79">
        <w:rPr>
          <w:rFonts w:ascii="Calibri" w:hAnsi="Calibri" w:cs="Times New Roman"/>
          <w:bCs/>
          <w:sz w:val="24"/>
          <w:szCs w:val="24"/>
        </w:rPr>
        <w:t>sobre los Siguientes temas</w:t>
      </w:r>
      <w:r w:rsidR="00797709" w:rsidRPr="006E7C79">
        <w:rPr>
          <w:rFonts w:ascii="Calibri" w:hAnsi="Calibri" w:cs="Times New Roman"/>
          <w:bCs/>
          <w:sz w:val="24"/>
          <w:szCs w:val="24"/>
        </w:rPr>
        <w:t>:</w:t>
      </w:r>
    </w:p>
    <w:p w:rsidR="008B2782" w:rsidRPr="00E16940" w:rsidRDefault="008B2782" w:rsidP="00C82C9E">
      <w:pPr>
        <w:autoSpaceDE w:val="0"/>
        <w:autoSpaceDN w:val="0"/>
        <w:adjustRightInd w:val="0"/>
        <w:spacing w:after="0" w:line="240" w:lineRule="auto"/>
        <w:jc w:val="both"/>
        <w:rPr>
          <w:rFonts w:ascii="Calibri" w:hAnsi="Calibri" w:cs="Times New Roman"/>
          <w:bCs/>
          <w:sz w:val="24"/>
          <w:szCs w:val="24"/>
        </w:rPr>
      </w:pPr>
    </w:p>
    <w:p w:rsidR="008D286E" w:rsidRDefault="00E16940" w:rsidP="008B2782">
      <w:pPr>
        <w:pStyle w:val="Default"/>
        <w:numPr>
          <w:ilvl w:val="0"/>
          <w:numId w:val="2"/>
        </w:numPr>
        <w:jc w:val="both"/>
        <w:rPr>
          <w:rFonts w:ascii="Calibri" w:hAnsi="Calibri" w:cs="Times New Roman"/>
          <w:bCs/>
          <w:color w:val="auto"/>
        </w:rPr>
      </w:pPr>
      <w:r w:rsidRPr="00E16940">
        <w:rPr>
          <w:rFonts w:ascii="Calibri" w:hAnsi="Calibri" w:cs="Times New Roman"/>
          <w:bCs/>
          <w:color w:val="auto"/>
        </w:rPr>
        <w:t xml:space="preserve">El Consejo General de Dentistas solicita a la autoridad competente que impida la venta directa a pacientes del </w:t>
      </w:r>
      <w:proofErr w:type="spellStart"/>
      <w:r w:rsidRPr="00E16940">
        <w:rPr>
          <w:rFonts w:ascii="Calibri" w:hAnsi="Calibri" w:cs="Times New Roman"/>
          <w:bCs/>
          <w:color w:val="auto"/>
        </w:rPr>
        <w:t>blanqueante</w:t>
      </w:r>
      <w:proofErr w:type="spellEnd"/>
      <w:r w:rsidRPr="00E16940">
        <w:rPr>
          <w:rFonts w:ascii="Calibri" w:hAnsi="Calibri" w:cs="Times New Roman"/>
          <w:bCs/>
          <w:color w:val="auto"/>
        </w:rPr>
        <w:t xml:space="preserve"> dental </w:t>
      </w:r>
      <w:proofErr w:type="spellStart"/>
      <w:r w:rsidRPr="00E16940">
        <w:rPr>
          <w:rFonts w:ascii="Calibri" w:hAnsi="Calibri" w:cs="Times New Roman"/>
          <w:bCs/>
          <w:color w:val="auto"/>
        </w:rPr>
        <w:t>Ionic</w:t>
      </w:r>
      <w:proofErr w:type="spellEnd"/>
      <w:r w:rsidRPr="00E16940">
        <w:rPr>
          <w:rFonts w:ascii="Calibri" w:hAnsi="Calibri" w:cs="Times New Roman"/>
          <w:bCs/>
          <w:color w:val="auto"/>
        </w:rPr>
        <w:t xml:space="preserve"> White.</w:t>
      </w:r>
    </w:p>
    <w:p w:rsidR="00E16940" w:rsidRPr="00E16940" w:rsidRDefault="00E16940" w:rsidP="008B2782">
      <w:pPr>
        <w:pStyle w:val="Default"/>
        <w:numPr>
          <w:ilvl w:val="0"/>
          <w:numId w:val="2"/>
        </w:numPr>
        <w:jc w:val="both"/>
        <w:rPr>
          <w:rFonts w:ascii="Calibri" w:hAnsi="Calibri" w:cs="Times New Roman"/>
          <w:bCs/>
        </w:rPr>
      </w:pPr>
      <w:r w:rsidRPr="00E16940">
        <w:rPr>
          <w:rFonts w:ascii="Calibri" w:hAnsi="Calibri" w:cs="Times New Roman"/>
          <w:bCs/>
        </w:rPr>
        <w:t>Condenados por intrusismo profesional dos higienistas dentales</w:t>
      </w:r>
      <w:r>
        <w:rPr>
          <w:rFonts w:ascii="Calibri" w:hAnsi="Calibri" w:cs="Times New Roman"/>
          <w:bCs/>
        </w:rPr>
        <w:t>.</w:t>
      </w:r>
    </w:p>
    <w:p w:rsidR="00E16940" w:rsidRPr="00E16940" w:rsidRDefault="00E16940" w:rsidP="008B2782">
      <w:pPr>
        <w:pStyle w:val="Default"/>
        <w:numPr>
          <w:ilvl w:val="0"/>
          <w:numId w:val="2"/>
        </w:numPr>
        <w:jc w:val="both"/>
        <w:rPr>
          <w:rFonts w:ascii="Calibri" w:hAnsi="Calibri" w:cs="Times New Roman"/>
          <w:bCs/>
        </w:rPr>
      </w:pPr>
      <w:r w:rsidRPr="00E16940">
        <w:rPr>
          <w:rFonts w:ascii="Calibri" w:hAnsi="Calibri" w:cs="Times New Roman"/>
          <w:bCs/>
        </w:rPr>
        <w:t>El Consejo General de Dentistas advierte de la necesidad de limitar el número de estudiantes de Odontología para garantizar la calidad asistencial</w:t>
      </w:r>
      <w:r>
        <w:rPr>
          <w:rFonts w:ascii="Calibri" w:hAnsi="Calibri" w:cs="Times New Roman"/>
          <w:bCs/>
        </w:rPr>
        <w:t>.</w:t>
      </w:r>
    </w:p>
    <w:p w:rsidR="00E16940" w:rsidRPr="00E16940" w:rsidRDefault="00E16940" w:rsidP="008B2782">
      <w:pPr>
        <w:pStyle w:val="Default"/>
        <w:numPr>
          <w:ilvl w:val="0"/>
          <w:numId w:val="2"/>
        </w:numPr>
        <w:jc w:val="both"/>
        <w:rPr>
          <w:rFonts w:ascii="Calibri" w:hAnsi="Calibri" w:cs="Times New Roman"/>
          <w:bCs/>
        </w:rPr>
      </w:pPr>
      <w:r w:rsidRPr="00E16940">
        <w:rPr>
          <w:rFonts w:ascii="Calibri" w:hAnsi="Calibri" w:cs="Times New Roman"/>
          <w:bCs/>
        </w:rPr>
        <w:t>El Consejo General respalda la reivindicación de la CNPT de equiparar la regulación del cigarrillo electrónico a la del tabaco convencional</w:t>
      </w:r>
      <w:r>
        <w:rPr>
          <w:rFonts w:ascii="Calibri" w:hAnsi="Calibri" w:cs="Times New Roman"/>
          <w:bCs/>
        </w:rPr>
        <w:t>.</w:t>
      </w:r>
    </w:p>
    <w:p w:rsidR="005E6A57" w:rsidRPr="005E6A57" w:rsidRDefault="00E16940" w:rsidP="008B2782">
      <w:pPr>
        <w:pStyle w:val="Default"/>
        <w:numPr>
          <w:ilvl w:val="0"/>
          <w:numId w:val="2"/>
        </w:numPr>
        <w:jc w:val="both"/>
        <w:rPr>
          <w:rFonts w:ascii="Calibri" w:hAnsi="Calibri" w:cs="Times New Roman"/>
          <w:bCs/>
        </w:rPr>
      </w:pPr>
      <w:r w:rsidRPr="00E16940">
        <w:rPr>
          <w:rFonts w:ascii="Calibri" w:hAnsi="Calibri" w:cs="Times New Roman"/>
          <w:bCs/>
        </w:rPr>
        <w:t xml:space="preserve">El control del fraude aflora 5.700 falsos autónomos y jornadas completas no declaradas desde 2012 </w:t>
      </w:r>
    </w:p>
    <w:p w:rsidR="00E16940" w:rsidRDefault="005E6A57" w:rsidP="008B2782">
      <w:pPr>
        <w:pStyle w:val="Default"/>
        <w:numPr>
          <w:ilvl w:val="0"/>
          <w:numId w:val="2"/>
        </w:numPr>
        <w:jc w:val="both"/>
        <w:rPr>
          <w:rFonts w:ascii="Calibri" w:hAnsi="Calibri" w:cs="Times New Roman"/>
          <w:bCs/>
        </w:rPr>
      </w:pPr>
      <w:r w:rsidRPr="005E6A57">
        <w:rPr>
          <w:rFonts w:ascii="Calibri" w:hAnsi="Calibri" w:cs="Times New Roman"/>
          <w:bCs/>
        </w:rPr>
        <w:t>M</w:t>
      </w:r>
      <w:r>
        <w:rPr>
          <w:rFonts w:ascii="Calibri" w:hAnsi="Calibri" w:cs="Times New Roman"/>
          <w:bCs/>
        </w:rPr>
        <w:t>adrid</w:t>
      </w:r>
      <w:r w:rsidRPr="005E6A57">
        <w:rPr>
          <w:rFonts w:ascii="Calibri" w:hAnsi="Calibri" w:cs="Times New Roman"/>
          <w:bCs/>
        </w:rPr>
        <w:t xml:space="preserve">: </w:t>
      </w:r>
      <w:r>
        <w:rPr>
          <w:rFonts w:ascii="Calibri" w:hAnsi="Calibri" w:cs="Times New Roman"/>
          <w:bCs/>
        </w:rPr>
        <w:t>Sede del Congreso Mundial</w:t>
      </w:r>
      <w:r w:rsidRPr="005E6A57">
        <w:rPr>
          <w:rFonts w:ascii="Calibri" w:hAnsi="Calibri" w:cs="Times New Roman"/>
          <w:bCs/>
        </w:rPr>
        <w:t xml:space="preserve"> </w:t>
      </w:r>
      <w:r>
        <w:rPr>
          <w:rFonts w:ascii="Calibri" w:hAnsi="Calibri" w:cs="Times New Roman"/>
          <w:bCs/>
        </w:rPr>
        <w:t>de la FDI</w:t>
      </w:r>
      <w:r w:rsidRPr="005E6A57">
        <w:rPr>
          <w:rFonts w:ascii="Calibri" w:hAnsi="Calibri" w:cs="Times New Roman"/>
          <w:bCs/>
        </w:rPr>
        <w:t xml:space="preserve"> </w:t>
      </w:r>
      <w:r>
        <w:rPr>
          <w:rFonts w:ascii="Calibri" w:hAnsi="Calibri" w:cs="Times New Roman"/>
          <w:bCs/>
        </w:rPr>
        <w:t>en</w:t>
      </w:r>
      <w:r w:rsidRPr="005E6A57">
        <w:rPr>
          <w:rFonts w:ascii="Calibri" w:hAnsi="Calibri" w:cs="Times New Roman"/>
          <w:bCs/>
        </w:rPr>
        <w:t xml:space="preserve"> 2017</w:t>
      </w:r>
      <w:r>
        <w:rPr>
          <w:rFonts w:ascii="Calibri" w:hAnsi="Calibri" w:cs="Times New Roman"/>
          <w:bCs/>
        </w:rPr>
        <w:t>.</w:t>
      </w:r>
    </w:p>
    <w:p w:rsidR="006F2489" w:rsidRDefault="006F2489" w:rsidP="008B2782">
      <w:pPr>
        <w:pStyle w:val="Default"/>
        <w:numPr>
          <w:ilvl w:val="0"/>
          <w:numId w:val="2"/>
        </w:numPr>
        <w:jc w:val="both"/>
        <w:rPr>
          <w:rFonts w:ascii="Calibri" w:hAnsi="Calibri" w:cs="Times New Roman"/>
          <w:bCs/>
        </w:rPr>
      </w:pPr>
      <w:r w:rsidRPr="006F2489">
        <w:rPr>
          <w:rFonts w:ascii="Calibri" w:hAnsi="Calibri" w:cs="Times New Roman"/>
          <w:bCs/>
        </w:rPr>
        <w:t>El Consejo General de Dentistas publica los primeros datos del Observatorio de la Salud Oral en España</w:t>
      </w:r>
      <w:r>
        <w:rPr>
          <w:rFonts w:ascii="Calibri" w:hAnsi="Calibri" w:cs="Times New Roman"/>
          <w:bCs/>
        </w:rPr>
        <w:t>.</w:t>
      </w:r>
    </w:p>
    <w:p w:rsidR="00321FAB" w:rsidRPr="00321FAB" w:rsidRDefault="006F2489" w:rsidP="008B2782">
      <w:pPr>
        <w:pStyle w:val="Default"/>
        <w:numPr>
          <w:ilvl w:val="0"/>
          <w:numId w:val="2"/>
        </w:numPr>
        <w:jc w:val="both"/>
        <w:rPr>
          <w:rFonts w:ascii="Calibri" w:hAnsi="Calibri" w:cs="Times New Roman"/>
          <w:bCs/>
        </w:rPr>
      </w:pPr>
      <w:r w:rsidRPr="006F2489">
        <w:rPr>
          <w:rFonts w:ascii="Calibri" w:hAnsi="Calibri" w:cs="Times New Roman"/>
          <w:bCs/>
        </w:rPr>
        <w:t>El Consejo General de Dentistas busca sinergias con compañías aéreas para favorecer los desplazamientos de los dentistas españoles</w:t>
      </w:r>
      <w:r>
        <w:rPr>
          <w:rFonts w:ascii="Calibri" w:hAnsi="Calibri" w:cs="Times New Roman"/>
          <w:bCs/>
        </w:rPr>
        <w:t>.</w:t>
      </w:r>
      <w:r w:rsidRPr="006F2489">
        <w:rPr>
          <w:rFonts w:ascii="Calibri" w:hAnsi="Calibri" w:cs="Times New Roman"/>
          <w:bCs/>
        </w:rPr>
        <w:t xml:space="preserve"> </w:t>
      </w:r>
    </w:p>
    <w:p w:rsidR="00321FAB" w:rsidRPr="00321FAB" w:rsidRDefault="00321FAB" w:rsidP="008B2782">
      <w:pPr>
        <w:pStyle w:val="Default"/>
        <w:numPr>
          <w:ilvl w:val="0"/>
          <w:numId w:val="2"/>
        </w:numPr>
        <w:jc w:val="both"/>
        <w:rPr>
          <w:rFonts w:ascii="Calibri" w:hAnsi="Calibri" w:cs="Times New Roman"/>
          <w:bCs/>
        </w:rPr>
      </w:pPr>
      <w:r w:rsidRPr="00321FAB">
        <w:rPr>
          <w:rFonts w:ascii="Calibri" w:hAnsi="Calibri" w:cs="Times New Roman"/>
          <w:bCs/>
        </w:rPr>
        <w:t>El Consejo General firma un convenio de colaboración con RNE para promover la salud bucodental</w:t>
      </w:r>
      <w:r>
        <w:rPr>
          <w:rFonts w:ascii="Calibri" w:hAnsi="Calibri" w:cs="Times New Roman"/>
          <w:bCs/>
        </w:rPr>
        <w:t>.</w:t>
      </w:r>
      <w:r w:rsidRPr="00321FAB">
        <w:rPr>
          <w:rFonts w:ascii="Calibri" w:hAnsi="Calibri" w:cs="Times New Roman"/>
          <w:bCs/>
        </w:rPr>
        <w:t xml:space="preserve"> </w:t>
      </w:r>
    </w:p>
    <w:p w:rsidR="00321FAB" w:rsidRDefault="00697C90" w:rsidP="008B2782">
      <w:pPr>
        <w:pStyle w:val="Default"/>
        <w:numPr>
          <w:ilvl w:val="0"/>
          <w:numId w:val="2"/>
        </w:numPr>
        <w:jc w:val="both"/>
        <w:rPr>
          <w:rFonts w:ascii="Calibri" w:hAnsi="Calibri" w:cs="Times New Roman"/>
          <w:bCs/>
        </w:rPr>
      </w:pPr>
      <w:r w:rsidRPr="00697C90">
        <w:rPr>
          <w:rFonts w:ascii="Calibri" w:hAnsi="Calibri" w:cs="Times New Roman"/>
          <w:bCs/>
        </w:rPr>
        <w:t>El Consejo General de Dentistas denuncia ante el Ministerio de Educación un presunto fraude en un grado de Odontología ofertado en Castellón</w:t>
      </w:r>
      <w:r>
        <w:rPr>
          <w:rFonts w:ascii="Calibri" w:hAnsi="Calibri" w:cs="Times New Roman"/>
          <w:bCs/>
        </w:rPr>
        <w:t>.</w:t>
      </w:r>
    </w:p>
    <w:p w:rsidR="00BF6794" w:rsidRDefault="00BF6794" w:rsidP="008B2782">
      <w:pPr>
        <w:pStyle w:val="Default"/>
        <w:numPr>
          <w:ilvl w:val="0"/>
          <w:numId w:val="2"/>
        </w:numPr>
        <w:jc w:val="both"/>
        <w:rPr>
          <w:rFonts w:ascii="Calibri" w:hAnsi="Calibri" w:cs="Times New Roman"/>
          <w:bCs/>
        </w:rPr>
      </w:pPr>
      <w:r w:rsidRPr="00BF6794">
        <w:rPr>
          <w:rFonts w:ascii="Calibri" w:hAnsi="Calibri" w:cs="Times New Roman"/>
          <w:bCs/>
        </w:rPr>
        <w:t>Acuerdo unánime para solicitar la creación de las especialidades en Odontología</w:t>
      </w:r>
      <w:r>
        <w:rPr>
          <w:rFonts w:ascii="Calibri" w:hAnsi="Calibri" w:cs="Times New Roman"/>
          <w:bCs/>
        </w:rPr>
        <w:t>.</w:t>
      </w:r>
    </w:p>
    <w:p w:rsidR="008B2782" w:rsidRPr="006F2489" w:rsidRDefault="008B2782" w:rsidP="008B2782">
      <w:pPr>
        <w:pStyle w:val="Default"/>
        <w:ind w:left="720"/>
        <w:jc w:val="both"/>
        <w:rPr>
          <w:rFonts w:ascii="Calibri" w:hAnsi="Calibri" w:cs="Times New Roman"/>
          <w:bCs/>
        </w:rPr>
      </w:pPr>
    </w:p>
    <w:p w:rsidR="006F2489" w:rsidRPr="00617C93" w:rsidRDefault="00157BBA" w:rsidP="00C82C9E">
      <w:pPr>
        <w:pStyle w:val="Default"/>
        <w:jc w:val="both"/>
        <w:rPr>
          <w:rFonts w:ascii="Calibri" w:hAnsi="Calibri" w:cs="Times New Roman"/>
          <w:bCs/>
        </w:rPr>
      </w:pPr>
      <w:r w:rsidRPr="00EE2864">
        <w:rPr>
          <w:rFonts w:ascii="Calibri" w:eastAsia="Calibri" w:hAnsi="Calibri" w:cs="Times New Roman"/>
        </w:rPr>
        <w:t xml:space="preserve">2.- </w:t>
      </w:r>
      <w:r w:rsidR="00345D1A" w:rsidRPr="00EE2864">
        <w:rPr>
          <w:rFonts w:ascii="Calibri" w:eastAsia="Calibri" w:hAnsi="Calibri" w:cs="Times New Roman"/>
        </w:rPr>
        <w:t xml:space="preserve">Se </w:t>
      </w:r>
      <w:r w:rsidR="00345D1A" w:rsidRPr="00617C93">
        <w:rPr>
          <w:rFonts w:ascii="Calibri" w:hAnsi="Calibri" w:cs="Times New Roman"/>
          <w:bCs/>
        </w:rPr>
        <w:t xml:space="preserve">informa sobre </w:t>
      </w:r>
      <w:r w:rsidR="006F2489" w:rsidRPr="00617C93">
        <w:rPr>
          <w:rFonts w:ascii="Calibri" w:hAnsi="Calibri" w:cs="Times New Roman"/>
          <w:bCs/>
        </w:rPr>
        <w:t>Retenciones e Ingresos a cuenta del  IRPF 2015.</w:t>
      </w:r>
    </w:p>
    <w:p w:rsidR="00861B98" w:rsidRPr="00617C93" w:rsidRDefault="00861B98" w:rsidP="00C82C9E">
      <w:pPr>
        <w:pStyle w:val="Default"/>
        <w:jc w:val="both"/>
        <w:rPr>
          <w:rFonts w:ascii="Calibri" w:hAnsi="Calibri" w:cs="Times New Roman"/>
          <w:bCs/>
        </w:rPr>
      </w:pPr>
    </w:p>
    <w:p w:rsidR="00861B98" w:rsidRPr="006509EC" w:rsidRDefault="00157BBA" w:rsidP="00C82C9E">
      <w:pPr>
        <w:pStyle w:val="Default"/>
        <w:jc w:val="both"/>
        <w:rPr>
          <w:rFonts w:ascii="Calibri" w:hAnsi="Calibri" w:cs="Times New Roman"/>
          <w:color w:val="auto"/>
        </w:rPr>
      </w:pPr>
      <w:r w:rsidRPr="006509EC">
        <w:rPr>
          <w:rFonts w:ascii="Calibri" w:hAnsi="Calibri" w:cs="Times New Roman"/>
          <w:color w:val="auto"/>
        </w:rPr>
        <w:lastRenderedPageBreak/>
        <w:t xml:space="preserve">3.- </w:t>
      </w:r>
      <w:r w:rsidR="00861B98" w:rsidRPr="006509EC">
        <w:rPr>
          <w:rFonts w:ascii="Calibri" w:hAnsi="Calibri" w:cs="Times New Roman"/>
          <w:color w:val="auto"/>
        </w:rPr>
        <w:t xml:space="preserve">El Consejo General de Colegios Oficiales de Dentistas de España y el Instituto de Innovación y Desarrollo de la Responsabilidad Social Sociosanitaria (Inidress) presentan el proyecto de voluntariado en cooperación sociosanitaria: SER INIDRESS, Sanitarios En Red. </w:t>
      </w:r>
    </w:p>
    <w:p w:rsidR="001B406A" w:rsidRPr="006509EC" w:rsidRDefault="001B406A" w:rsidP="00C82C9E">
      <w:pPr>
        <w:pStyle w:val="Default"/>
        <w:jc w:val="both"/>
        <w:rPr>
          <w:rFonts w:ascii="Calibri" w:hAnsi="Calibri" w:cs="Times New Roman"/>
          <w:color w:val="auto"/>
        </w:rPr>
      </w:pPr>
    </w:p>
    <w:p w:rsidR="004E2A87" w:rsidRPr="006509EC" w:rsidRDefault="00157BBA" w:rsidP="00C82C9E">
      <w:pPr>
        <w:pStyle w:val="Default"/>
        <w:jc w:val="both"/>
        <w:rPr>
          <w:rFonts w:ascii="Calibri" w:hAnsi="Calibri" w:cs="Times New Roman"/>
          <w:color w:val="auto"/>
        </w:rPr>
      </w:pPr>
      <w:r w:rsidRPr="006509EC">
        <w:rPr>
          <w:rFonts w:ascii="Calibri" w:hAnsi="Calibri" w:cs="Times New Roman"/>
          <w:color w:val="auto"/>
        </w:rPr>
        <w:t xml:space="preserve">4.- </w:t>
      </w:r>
      <w:r w:rsidR="003E233F" w:rsidRPr="006509EC">
        <w:rPr>
          <w:rFonts w:ascii="Calibri" w:hAnsi="Calibri" w:cs="Times New Roman"/>
          <w:color w:val="auto"/>
        </w:rPr>
        <w:t>Se envía información a los colegiados sobre la bolsa de trabajo del SES</w:t>
      </w:r>
      <w:r w:rsidR="00617C93" w:rsidRPr="006509EC">
        <w:rPr>
          <w:rFonts w:ascii="Calibri" w:hAnsi="Calibri" w:cs="Times New Roman"/>
          <w:color w:val="auto"/>
        </w:rPr>
        <w:t>.</w:t>
      </w:r>
    </w:p>
    <w:p w:rsidR="003E233F" w:rsidRPr="006509EC" w:rsidRDefault="003E233F" w:rsidP="00C82C9E">
      <w:pPr>
        <w:pStyle w:val="Default"/>
        <w:jc w:val="both"/>
        <w:rPr>
          <w:rFonts w:ascii="Calibri" w:hAnsi="Calibri" w:cs="Times New Roman"/>
          <w:color w:val="auto"/>
        </w:rPr>
      </w:pPr>
    </w:p>
    <w:p w:rsidR="001B406A" w:rsidRPr="006509EC" w:rsidRDefault="00157BBA" w:rsidP="00C82C9E">
      <w:pPr>
        <w:spacing w:after="0"/>
        <w:ind w:right="-1"/>
        <w:jc w:val="both"/>
        <w:rPr>
          <w:rFonts w:ascii="Calibri" w:hAnsi="Calibri" w:cs="Times New Roman"/>
          <w:sz w:val="24"/>
          <w:szCs w:val="24"/>
        </w:rPr>
      </w:pPr>
      <w:r w:rsidRPr="006509EC">
        <w:rPr>
          <w:rFonts w:ascii="Calibri" w:hAnsi="Calibri" w:cs="Times New Roman"/>
          <w:sz w:val="24"/>
          <w:szCs w:val="24"/>
        </w:rPr>
        <w:t xml:space="preserve">5.- </w:t>
      </w:r>
      <w:r w:rsidR="003E233F" w:rsidRPr="006509EC">
        <w:rPr>
          <w:rFonts w:ascii="Calibri" w:hAnsi="Calibri" w:cs="Times New Roman"/>
          <w:sz w:val="24"/>
          <w:szCs w:val="24"/>
        </w:rPr>
        <w:t>Declaración del Consejo General sobre la extracción de cordales.</w:t>
      </w:r>
    </w:p>
    <w:p w:rsidR="00B37BCA" w:rsidRPr="006509EC" w:rsidRDefault="00B37BCA" w:rsidP="00E07355">
      <w:pPr>
        <w:spacing w:after="0" w:line="240" w:lineRule="auto"/>
        <w:ind w:right="-1"/>
        <w:jc w:val="both"/>
        <w:rPr>
          <w:rFonts w:ascii="Calibri" w:hAnsi="Calibri" w:cs="Times New Roman"/>
          <w:sz w:val="24"/>
          <w:szCs w:val="24"/>
        </w:rPr>
      </w:pPr>
    </w:p>
    <w:p w:rsidR="00586427" w:rsidRDefault="00157BBA" w:rsidP="00C82C9E">
      <w:pPr>
        <w:autoSpaceDE w:val="0"/>
        <w:autoSpaceDN w:val="0"/>
        <w:adjustRightInd w:val="0"/>
        <w:spacing w:after="0" w:line="240" w:lineRule="auto"/>
        <w:jc w:val="both"/>
        <w:rPr>
          <w:rFonts w:ascii="Calibri" w:hAnsi="Calibri" w:cs="Times New Roman"/>
          <w:sz w:val="24"/>
          <w:szCs w:val="24"/>
        </w:rPr>
      </w:pPr>
      <w:r w:rsidRPr="00EE2864">
        <w:rPr>
          <w:rFonts w:ascii="Calibri" w:hAnsi="Calibri" w:cs="Times New Roman"/>
          <w:sz w:val="24"/>
          <w:szCs w:val="24"/>
        </w:rPr>
        <w:t xml:space="preserve">6.- </w:t>
      </w:r>
      <w:r w:rsidR="00210BC0" w:rsidRPr="00EE2864">
        <w:rPr>
          <w:rFonts w:ascii="Calibri" w:hAnsi="Calibri" w:cs="Times New Roman"/>
          <w:sz w:val="24"/>
          <w:szCs w:val="24"/>
        </w:rPr>
        <w:t>Alertas enviadas por la Agencia Española de Medicamentos y Productos Sanitarios (</w:t>
      </w:r>
      <w:r w:rsidR="007B517A" w:rsidRPr="00EE2864">
        <w:rPr>
          <w:rFonts w:ascii="Calibri" w:hAnsi="Calibri" w:cs="Times New Roman"/>
          <w:sz w:val="24"/>
          <w:szCs w:val="24"/>
        </w:rPr>
        <w:t>A</w:t>
      </w:r>
      <w:r w:rsidR="00210BC0" w:rsidRPr="00EE2864">
        <w:rPr>
          <w:rFonts w:ascii="Calibri" w:hAnsi="Calibri" w:cs="Times New Roman"/>
          <w:sz w:val="24"/>
          <w:szCs w:val="24"/>
        </w:rPr>
        <w:t>EMPS):</w:t>
      </w:r>
    </w:p>
    <w:p w:rsidR="00E07355" w:rsidRPr="00EE2864" w:rsidRDefault="00E07355" w:rsidP="00C82C9E">
      <w:pPr>
        <w:autoSpaceDE w:val="0"/>
        <w:autoSpaceDN w:val="0"/>
        <w:adjustRightInd w:val="0"/>
        <w:spacing w:after="0" w:line="240" w:lineRule="auto"/>
        <w:jc w:val="both"/>
        <w:rPr>
          <w:rFonts w:ascii="Calibri" w:hAnsi="Calibri" w:cs="Times New Roman"/>
          <w:sz w:val="24"/>
          <w:szCs w:val="24"/>
        </w:rPr>
      </w:pPr>
    </w:p>
    <w:p w:rsidR="00210BC0" w:rsidRPr="00EE2864" w:rsidRDefault="00210BC0" w:rsidP="00AF0927">
      <w:pPr>
        <w:pStyle w:val="Prrafodelista"/>
        <w:numPr>
          <w:ilvl w:val="0"/>
          <w:numId w:val="2"/>
        </w:numPr>
        <w:autoSpaceDE w:val="0"/>
        <w:autoSpaceDN w:val="0"/>
        <w:adjustRightInd w:val="0"/>
        <w:spacing w:after="0" w:line="240" w:lineRule="auto"/>
        <w:jc w:val="both"/>
        <w:rPr>
          <w:rFonts w:ascii="Calibri" w:hAnsi="Calibri" w:cs="Times New Roman"/>
          <w:sz w:val="24"/>
          <w:szCs w:val="24"/>
        </w:rPr>
      </w:pPr>
      <w:r w:rsidRPr="00EE2864">
        <w:rPr>
          <w:rFonts w:ascii="Calibri" w:hAnsi="Calibri" w:cs="Times New Roman"/>
          <w:sz w:val="24"/>
          <w:szCs w:val="24"/>
        </w:rPr>
        <w:t>Resolución de la Directora de la Agencia Española de Medicamentos y Productos</w:t>
      </w:r>
      <w:r w:rsidR="00AF0927" w:rsidRPr="00EE2864">
        <w:rPr>
          <w:rFonts w:ascii="Calibri" w:hAnsi="Calibri" w:cs="Times New Roman"/>
          <w:sz w:val="24"/>
          <w:szCs w:val="24"/>
        </w:rPr>
        <w:t xml:space="preserve"> </w:t>
      </w:r>
      <w:r w:rsidRPr="00EE2864">
        <w:rPr>
          <w:rFonts w:ascii="Calibri" w:hAnsi="Calibri" w:cs="Times New Roman"/>
          <w:sz w:val="24"/>
          <w:szCs w:val="24"/>
        </w:rPr>
        <w:t>Sanitarios de cese de la utilización de todos los productos sanitarios fabricados por la empresa IMPLADINE S.L., Barcelona.</w:t>
      </w:r>
    </w:p>
    <w:p w:rsidR="00210BC0" w:rsidRPr="00EE2864" w:rsidRDefault="00210BC0" w:rsidP="00AF0927">
      <w:pPr>
        <w:pStyle w:val="Default"/>
        <w:numPr>
          <w:ilvl w:val="0"/>
          <w:numId w:val="18"/>
        </w:numPr>
        <w:jc w:val="both"/>
        <w:rPr>
          <w:rFonts w:ascii="Calibri" w:hAnsi="Calibri" w:cs="Times New Roman"/>
          <w:color w:val="auto"/>
        </w:rPr>
      </w:pPr>
      <w:r w:rsidRPr="00EE2864">
        <w:rPr>
          <w:rFonts w:ascii="Calibri" w:hAnsi="Calibri" w:cs="Times New Roman"/>
          <w:color w:val="auto"/>
        </w:rPr>
        <w:t>Retirada del mercado de determinadas referencias y lotes de varios productos fabricados por Biomet 3i, EEUU, debido a un defecto en el sellado del envase que podría comprometer su la esterilidad.</w:t>
      </w:r>
    </w:p>
    <w:p w:rsidR="00B352EA" w:rsidRPr="00EE2864" w:rsidRDefault="007B517A" w:rsidP="00B352EA">
      <w:pPr>
        <w:pStyle w:val="Default"/>
        <w:numPr>
          <w:ilvl w:val="0"/>
          <w:numId w:val="18"/>
        </w:numPr>
        <w:jc w:val="both"/>
        <w:rPr>
          <w:rFonts w:ascii="Calibri" w:hAnsi="Calibri" w:cs="Times New Roman"/>
          <w:color w:val="auto"/>
        </w:rPr>
      </w:pPr>
      <w:r w:rsidRPr="00EE2864">
        <w:rPr>
          <w:rFonts w:ascii="Calibri" w:hAnsi="Calibri" w:cs="Times New Roman"/>
          <w:color w:val="auto"/>
        </w:rPr>
        <w:t xml:space="preserve">Información de la AEMPS  sobre </w:t>
      </w:r>
      <w:proofErr w:type="spellStart"/>
      <w:r w:rsidRPr="00EE2864">
        <w:rPr>
          <w:rFonts w:ascii="Calibri" w:hAnsi="Calibri" w:cs="Times New Roman"/>
          <w:color w:val="auto"/>
        </w:rPr>
        <w:t>Osteonecrosis</w:t>
      </w:r>
      <w:proofErr w:type="spellEnd"/>
      <w:r w:rsidRPr="00EE2864">
        <w:rPr>
          <w:rFonts w:ascii="Calibri" w:hAnsi="Calibri" w:cs="Times New Roman"/>
          <w:color w:val="auto"/>
        </w:rPr>
        <w:t xml:space="preserve"> con </w:t>
      </w:r>
      <w:proofErr w:type="spellStart"/>
      <w:r w:rsidRPr="00EE2864">
        <w:rPr>
          <w:rFonts w:ascii="Calibri" w:hAnsi="Calibri" w:cs="Times New Roman"/>
          <w:color w:val="auto"/>
        </w:rPr>
        <w:t>Denosumab</w:t>
      </w:r>
      <w:proofErr w:type="spellEnd"/>
      <w:r w:rsidRPr="00EE2864">
        <w:rPr>
          <w:rFonts w:ascii="Calibri" w:hAnsi="Calibri" w:cs="Times New Roman"/>
          <w:color w:val="auto"/>
        </w:rPr>
        <w:t>.</w:t>
      </w:r>
    </w:p>
    <w:p w:rsidR="00C82C9E" w:rsidRPr="006F68C9" w:rsidRDefault="00C82C9E" w:rsidP="006F68C9">
      <w:pPr>
        <w:spacing w:after="120" w:line="180" w:lineRule="atLeast"/>
        <w:rPr>
          <w:rFonts w:ascii="Calibri" w:hAnsi="Calibri"/>
          <w:b/>
          <w:color w:val="3333CC"/>
          <w:sz w:val="24"/>
          <w:szCs w:val="24"/>
          <w:u w:val="single"/>
        </w:rPr>
      </w:pPr>
    </w:p>
    <w:p w:rsidR="004309EF" w:rsidRPr="00EE2864" w:rsidRDefault="00157BBA" w:rsidP="00C82C9E">
      <w:pPr>
        <w:pStyle w:val="Default"/>
        <w:jc w:val="both"/>
        <w:rPr>
          <w:rFonts w:ascii="Calibri" w:hAnsi="Calibri" w:cs="Times New Roman"/>
          <w:color w:val="auto"/>
        </w:rPr>
      </w:pPr>
      <w:r w:rsidRPr="00EE2864">
        <w:rPr>
          <w:rFonts w:ascii="Calibri" w:hAnsi="Calibri" w:cs="Times New Roman"/>
          <w:color w:val="auto"/>
        </w:rPr>
        <w:t xml:space="preserve">7.- </w:t>
      </w:r>
      <w:r w:rsidR="00210BC0" w:rsidRPr="00EE2864">
        <w:rPr>
          <w:rFonts w:ascii="Calibri" w:hAnsi="Calibri" w:cs="Times New Roman"/>
          <w:color w:val="auto"/>
        </w:rPr>
        <w:t>Resolución de la Agencia Española de Medicamentos y Productos Sanitarios por la que</w:t>
      </w:r>
      <w:r w:rsidR="00C82C9E" w:rsidRPr="00EE2864">
        <w:rPr>
          <w:rFonts w:ascii="Calibri" w:hAnsi="Calibri" w:cs="Times New Roman"/>
          <w:color w:val="auto"/>
        </w:rPr>
        <w:t xml:space="preserve"> se establece el listado de medicamentos que pueden venderse directamente a los profesionales de la medicina, odontología y podología para el ejercicio de su actividad profesional.</w:t>
      </w:r>
    </w:p>
    <w:p w:rsidR="00C82C9E" w:rsidRPr="00EE2864" w:rsidRDefault="00C82C9E" w:rsidP="00E07355">
      <w:pPr>
        <w:pStyle w:val="Default"/>
        <w:spacing w:line="276" w:lineRule="auto"/>
        <w:jc w:val="both"/>
        <w:rPr>
          <w:rFonts w:ascii="Calibri" w:hAnsi="Calibri" w:cs="Times New Roman"/>
          <w:color w:val="auto"/>
        </w:rPr>
      </w:pPr>
    </w:p>
    <w:p w:rsidR="009728CC" w:rsidRPr="00EE2864" w:rsidRDefault="006509EC" w:rsidP="00321FAB">
      <w:pPr>
        <w:jc w:val="both"/>
        <w:rPr>
          <w:rFonts w:ascii="Calibri" w:hAnsi="Calibri" w:cs="Times New Roman"/>
          <w:sz w:val="24"/>
          <w:szCs w:val="24"/>
        </w:rPr>
      </w:pPr>
      <w:r>
        <w:rPr>
          <w:rFonts w:ascii="Calibri" w:hAnsi="Calibri" w:cs="Times New Roman"/>
          <w:sz w:val="24"/>
          <w:szCs w:val="24"/>
        </w:rPr>
        <w:t>8.- Envío del</w:t>
      </w:r>
      <w:r w:rsidR="00C82C9E" w:rsidRPr="00EE2864">
        <w:rPr>
          <w:rFonts w:ascii="Calibri" w:hAnsi="Calibri" w:cs="Times New Roman"/>
          <w:sz w:val="24"/>
          <w:szCs w:val="24"/>
        </w:rPr>
        <w:t xml:space="preserve"> comunicado del Consejo Europeo de Dentistas y su traducción al castellano, relativa  a la prohibición por la UE de todos aquellos productos cosméticos que contengan en su composición perborato de sodio y ácido </w:t>
      </w:r>
      <w:proofErr w:type="spellStart"/>
      <w:r w:rsidR="00C82C9E" w:rsidRPr="00EE2864">
        <w:rPr>
          <w:rFonts w:ascii="Calibri" w:hAnsi="Calibri" w:cs="Times New Roman"/>
          <w:sz w:val="24"/>
          <w:szCs w:val="24"/>
        </w:rPr>
        <w:t>perbórico</w:t>
      </w:r>
      <w:proofErr w:type="spellEnd"/>
      <w:r w:rsidR="00C82C9E" w:rsidRPr="00EE2864">
        <w:rPr>
          <w:rFonts w:ascii="Calibri" w:hAnsi="Calibri" w:cs="Times New Roman"/>
          <w:sz w:val="24"/>
          <w:szCs w:val="24"/>
        </w:rPr>
        <w:t>.</w:t>
      </w:r>
    </w:p>
    <w:p w:rsidR="00801248" w:rsidRPr="00C1546C" w:rsidRDefault="00157BBA" w:rsidP="006509EC">
      <w:pPr>
        <w:jc w:val="both"/>
        <w:rPr>
          <w:rFonts w:ascii="Calibri" w:hAnsi="Calibri" w:cs="Times New Roman"/>
          <w:sz w:val="24"/>
          <w:szCs w:val="24"/>
        </w:rPr>
      </w:pPr>
      <w:r w:rsidRPr="00C1546C">
        <w:rPr>
          <w:rFonts w:ascii="Calibri" w:hAnsi="Calibri" w:cs="Times New Roman"/>
          <w:sz w:val="24"/>
          <w:szCs w:val="24"/>
        </w:rPr>
        <w:t xml:space="preserve">9.- </w:t>
      </w:r>
      <w:r w:rsidR="00321FAB" w:rsidRPr="00C1546C">
        <w:rPr>
          <w:rFonts w:ascii="Calibri" w:hAnsi="Calibri" w:cs="Times New Roman"/>
          <w:sz w:val="24"/>
          <w:szCs w:val="24"/>
        </w:rPr>
        <w:t>Información sobre oposiciones y bolsa de trabajo.</w:t>
      </w:r>
    </w:p>
    <w:p w:rsidR="00797709" w:rsidRPr="006509EC" w:rsidRDefault="00157BBA" w:rsidP="006509EC">
      <w:pPr>
        <w:pStyle w:val="Default"/>
        <w:jc w:val="both"/>
        <w:rPr>
          <w:rFonts w:ascii="Calibri" w:hAnsi="Calibri" w:cs="Times New Roman"/>
          <w:color w:val="auto"/>
        </w:rPr>
      </w:pPr>
      <w:r w:rsidRPr="006509EC">
        <w:rPr>
          <w:rFonts w:ascii="Calibri" w:hAnsi="Calibri" w:cs="Times New Roman"/>
          <w:color w:val="auto"/>
        </w:rPr>
        <w:t xml:space="preserve">10.- </w:t>
      </w:r>
      <w:r w:rsidR="00BF6794" w:rsidRPr="006509EC">
        <w:rPr>
          <w:rFonts w:ascii="Calibri" w:hAnsi="Calibri" w:cs="Times New Roman"/>
          <w:color w:val="auto"/>
        </w:rPr>
        <w:t>Resolución de 14 de septiembre de 2015, de la Dirección General de Política Universitaria, por la que se publica el Acuerdo del Consejo de Ministros de 4 de septiembre de 2015, por el que se determina el nivel de correspondencia al nivel del Marco Español de Cualificaciones para la Educación Superior del Título Universitario Oficial de Licenciado en Odontología.</w:t>
      </w:r>
    </w:p>
    <w:p w:rsidR="00EE2864" w:rsidRPr="006509EC" w:rsidRDefault="00EE2864" w:rsidP="00E07355">
      <w:pPr>
        <w:pStyle w:val="Default"/>
        <w:spacing w:line="276" w:lineRule="auto"/>
        <w:jc w:val="both"/>
        <w:rPr>
          <w:rFonts w:ascii="Calibri" w:hAnsi="Calibri" w:cs="Times New Roman"/>
          <w:color w:val="auto"/>
        </w:rPr>
      </w:pPr>
    </w:p>
    <w:p w:rsidR="00C0351A" w:rsidRPr="006509EC" w:rsidRDefault="00157BBA" w:rsidP="006509EC">
      <w:pPr>
        <w:spacing w:line="240" w:lineRule="auto"/>
        <w:jc w:val="both"/>
        <w:rPr>
          <w:rFonts w:ascii="Calibri" w:hAnsi="Calibri" w:cs="Times New Roman"/>
          <w:sz w:val="24"/>
          <w:szCs w:val="24"/>
        </w:rPr>
      </w:pPr>
      <w:r w:rsidRPr="006509EC">
        <w:rPr>
          <w:rFonts w:ascii="Calibri" w:hAnsi="Calibri" w:cs="Times New Roman"/>
          <w:sz w:val="24"/>
          <w:szCs w:val="24"/>
        </w:rPr>
        <w:t xml:space="preserve">11.- </w:t>
      </w:r>
      <w:r w:rsidR="00AF0927" w:rsidRPr="006509EC">
        <w:rPr>
          <w:rFonts w:ascii="Calibri" w:hAnsi="Calibri" w:cs="Times New Roman"/>
          <w:sz w:val="24"/>
          <w:szCs w:val="24"/>
        </w:rPr>
        <w:t xml:space="preserve">Se pide a los colegiados que </w:t>
      </w:r>
      <w:r w:rsidR="001E750E" w:rsidRPr="006509EC">
        <w:rPr>
          <w:rFonts w:ascii="Calibri" w:hAnsi="Calibri" w:cs="Times New Roman"/>
          <w:sz w:val="24"/>
          <w:szCs w:val="24"/>
        </w:rPr>
        <w:t xml:space="preserve"> </w:t>
      </w:r>
      <w:r w:rsidR="00AF0927" w:rsidRPr="006509EC">
        <w:rPr>
          <w:rFonts w:ascii="Calibri" w:hAnsi="Calibri" w:cs="Times New Roman"/>
          <w:sz w:val="24"/>
          <w:szCs w:val="24"/>
        </w:rPr>
        <w:t xml:space="preserve">informen si en sus clínicas dentales se están implantado productos derivados de tejido óseo liofilizado o desmineralizado y matriz dérmica </w:t>
      </w:r>
      <w:proofErr w:type="spellStart"/>
      <w:r w:rsidR="00AF0927" w:rsidRPr="006509EC">
        <w:rPr>
          <w:rFonts w:ascii="Calibri" w:hAnsi="Calibri" w:cs="Times New Roman"/>
          <w:sz w:val="24"/>
          <w:szCs w:val="24"/>
        </w:rPr>
        <w:t>acelular</w:t>
      </w:r>
      <w:proofErr w:type="spellEnd"/>
      <w:r w:rsidR="00AF0927" w:rsidRPr="006509EC">
        <w:rPr>
          <w:rFonts w:ascii="Calibri" w:hAnsi="Calibri" w:cs="Times New Roman"/>
          <w:sz w:val="24"/>
          <w:szCs w:val="24"/>
        </w:rPr>
        <w:t xml:space="preserve">. La finalidad es elaborar, un censo de clínicas dentales que utilizan tejidos humanos y proceder a su acreditación por la Coordinación Autonómica de Trasplantes en el primer trimestre de 2016. </w:t>
      </w:r>
    </w:p>
    <w:p w:rsidR="00C0351A" w:rsidRPr="00EE2864" w:rsidRDefault="00157BBA" w:rsidP="006509EC">
      <w:pPr>
        <w:pStyle w:val="Default"/>
        <w:jc w:val="both"/>
        <w:rPr>
          <w:rFonts w:ascii="Calibri" w:hAnsi="Calibri" w:cs="Times New Roman"/>
          <w:bCs/>
          <w:iCs/>
        </w:rPr>
      </w:pPr>
      <w:r w:rsidRPr="00EE2864">
        <w:rPr>
          <w:rFonts w:ascii="Calibri" w:hAnsi="Calibri" w:cs="Times New Roman"/>
          <w:bCs/>
          <w:iCs/>
        </w:rPr>
        <w:t>12.-</w:t>
      </w:r>
      <w:r w:rsidR="00E76586" w:rsidRPr="00EE2864">
        <w:rPr>
          <w:rFonts w:ascii="Calibri" w:hAnsi="Calibri" w:cs="Times New Roman"/>
          <w:bCs/>
          <w:iCs/>
        </w:rPr>
        <w:t xml:space="preserve"> </w:t>
      </w:r>
      <w:r w:rsidR="00AF0927" w:rsidRPr="00EE2864">
        <w:rPr>
          <w:rFonts w:ascii="Calibri" w:hAnsi="Calibri" w:cs="Times New Roman"/>
          <w:bCs/>
          <w:iCs/>
        </w:rPr>
        <w:t>Se informa de la posibilidad de ampliar la cobertura en la póliza de RCP colectiva.</w:t>
      </w:r>
    </w:p>
    <w:p w:rsidR="00AF0927" w:rsidRPr="00EE2864" w:rsidRDefault="00AF0927" w:rsidP="00E07355">
      <w:pPr>
        <w:pStyle w:val="Default"/>
        <w:spacing w:line="276" w:lineRule="auto"/>
        <w:jc w:val="both"/>
        <w:rPr>
          <w:rFonts w:ascii="Calibri" w:hAnsi="Calibri"/>
        </w:rPr>
      </w:pPr>
    </w:p>
    <w:p w:rsidR="00210BC0" w:rsidRPr="00EE2864" w:rsidRDefault="00157BBA" w:rsidP="006509EC">
      <w:pPr>
        <w:pStyle w:val="Default"/>
        <w:jc w:val="both"/>
        <w:rPr>
          <w:rFonts w:ascii="Calibri" w:hAnsi="Calibri" w:cs="Times New Roman"/>
          <w:bCs/>
          <w:iCs/>
        </w:rPr>
      </w:pPr>
      <w:r w:rsidRPr="00EE2864">
        <w:rPr>
          <w:rFonts w:ascii="Calibri" w:hAnsi="Calibri" w:cs="Times New Roman"/>
          <w:bCs/>
          <w:iCs/>
        </w:rPr>
        <w:t xml:space="preserve">13.- </w:t>
      </w:r>
      <w:r w:rsidR="00E3011F" w:rsidRPr="00EE2864">
        <w:rPr>
          <w:rFonts w:ascii="Calibri" w:hAnsi="Calibri" w:cs="Times New Roman"/>
          <w:bCs/>
          <w:iCs/>
        </w:rPr>
        <w:t>Información sobre el I.V.A. aplicable en productos  de ortodoncia.</w:t>
      </w:r>
    </w:p>
    <w:p w:rsidR="007B517A" w:rsidRDefault="007B517A" w:rsidP="00E07355">
      <w:pPr>
        <w:pStyle w:val="Default"/>
        <w:spacing w:line="276" w:lineRule="auto"/>
        <w:jc w:val="both"/>
        <w:rPr>
          <w:rFonts w:ascii="Calibri" w:hAnsi="Calibri" w:cs="Times New Roman"/>
          <w:bCs/>
          <w:iCs/>
        </w:rPr>
      </w:pPr>
    </w:p>
    <w:p w:rsidR="00B352EA" w:rsidRPr="00EE2864" w:rsidRDefault="00157BBA" w:rsidP="006509EC">
      <w:pPr>
        <w:jc w:val="both"/>
        <w:rPr>
          <w:rFonts w:ascii="Calibri" w:hAnsi="Calibri" w:cs="Times New Roman"/>
          <w:bCs/>
          <w:iCs/>
          <w:color w:val="000000"/>
          <w:sz w:val="24"/>
          <w:szCs w:val="24"/>
        </w:rPr>
      </w:pPr>
      <w:r w:rsidRPr="00EE2864">
        <w:rPr>
          <w:rFonts w:ascii="Calibri" w:hAnsi="Calibri" w:cs="Times New Roman"/>
          <w:bCs/>
          <w:iCs/>
        </w:rPr>
        <w:lastRenderedPageBreak/>
        <w:t xml:space="preserve">14.- </w:t>
      </w:r>
      <w:r w:rsidR="00B352EA" w:rsidRPr="00EE2864">
        <w:rPr>
          <w:rFonts w:ascii="Calibri" w:hAnsi="Calibri" w:cs="Times New Roman"/>
          <w:bCs/>
          <w:iCs/>
          <w:color w:val="000000"/>
          <w:sz w:val="24"/>
          <w:szCs w:val="24"/>
        </w:rPr>
        <w:t xml:space="preserve">Como en años anteriores, </w:t>
      </w:r>
      <w:r w:rsidR="007B517A" w:rsidRPr="00EE2864">
        <w:rPr>
          <w:rFonts w:ascii="Calibri" w:hAnsi="Calibri" w:cs="Times New Roman"/>
          <w:bCs/>
          <w:iCs/>
          <w:color w:val="000000"/>
          <w:sz w:val="24"/>
          <w:szCs w:val="24"/>
        </w:rPr>
        <w:t xml:space="preserve">se informa </w:t>
      </w:r>
      <w:r w:rsidR="00B352EA" w:rsidRPr="00EE2864">
        <w:rPr>
          <w:rFonts w:ascii="Calibri" w:hAnsi="Calibri" w:cs="Times New Roman"/>
          <w:bCs/>
          <w:iCs/>
          <w:color w:val="000000"/>
          <w:sz w:val="24"/>
          <w:szCs w:val="24"/>
        </w:rPr>
        <w:t>respecto a la posibilidad que tienen los profesionales que coticen tanto por el Régimen General como por el Régimen Especial de trabajadores autónomos, de poder solicitar a la Seguridad Social el exceso de sus aportaciones anuales durante el año 2014.</w:t>
      </w:r>
    </w:p>
    <w:p w:rsidR="0031599A" w:rsidRPr="00EE2864" w:rsidRDefault="00157BBA" w:rsidP="00C82C9E">
      <w:pPr>
        <w:pStyle w:val="Default"/>
        <w:jc w:val="both"/>
        <w:rPr>
          <w:rFonts w:ascii="Calibri" w:hAnsi="Calibri" w:cs="Times New Roman"/>
          <w:bCs/>
          <w:iCs/>
        </w:rPr>
      </w:pPr>
      <w:r w:rsidRPr="00EE2864">
        <w:rPr>
          <w:rFonts w:ascii="Calibri" w:hAnsi="Calibri" w:cs="Times New Roman"/>
          <w:bCs/>
          <w:iCs/>
        </w:rPr>
        <w:t xml:space="preserve">15.- </w:t>
      </w:r>
      <w:r w:rsidR="00B352EA" w:rsidRPr="00EE2864">
        <w:rPr>
          <w:rFonts w:ascii="Calibri" w:hAnsi="Calibri" w:cs="Times New Roman"/>
          <w:bCs/>
          <w:iCs/>
        </w:rPr>
        <w:t>Normas y calendario electoral.</w:t>
      </w:r>
    </w:p>
    <w:p w:rsidR="00B352EA" w:rsidRPr="00EE2864" w:rsidRDefault="00B352EA" w:rsidP="00C82C9E">
      <w:pPr>
        <w:pStyle w:val="Default"/>
        <w:jc w:val="both"/>
        <w:rPr>
          <w:rFonts w:ascii="Calibri" w:hAnsi="Calibri" w:cs="Times New Roman"/>
          <w:bCs/>
          <w:iCs/>
        </w:rPr>
      </w:pPr>
    </w:p>
    <w:p w:rsidR="00203845" w:rsidRPr="00EE2864" w:rsidRDefault="00203845" w:rsidP="00C82C9E">
      <w:pPr>
        <w:ind w:right="-143"/>
        <w:jc w:val="both"/>
        <w:rPr>
          <w:rFonts w:ascii="Calibri" w:hAnsi="Calibri" w:cs="Times New Roman"/>
          <w:bCs/>
          <w:iCs/>
          <w:sz w:val="24"/>
          <w:szCs w:val="24"/>
        </w:rPr>
      </w:pPr>
      <w:r w:rsidRPr="00EE2864">
        <w:rPr>
          <w:rFonts w:ascii="Calibri" w:hAnsi="Calibri" w:cs="Times New Roman"/>
          <w:bCs/>
          <w:iCs/>
          <w:sz w:val="24"/>
          <w:szCs w:val="24"/>
        </w:rPr>
        <w:t xml:space="preserve">16.- </w:t>
      </w:r>
      <w:r w:rsidR="00EE2864" w:rsidRPr="00EE2864">
        <w:rPr>
          <w:rFonts w:ascii="Calibri" w:hAnsi="Calibri" w:cs="Times New Roman"/>
          <w:bCs/>
          <w:iCs/>
          <w:sz w:val="24"/>
          <w:szCs w:val="24"/>
        </w:rPr>
        <w:t>Información sobre la regulación en p</w:t>
      </w:r>
      <w:r w:rsidR="00B352EA" w:rsidRPr="00EE2864">
        <w:rPr>
          <w:rFonts w:ascii="Calibri" w:hAnsi="Calibri" w:cs="Times New Roman"/>
          <w:bCs/>
          <w:iCs/>
          <w:sz w:val="24"/>
          <w:szCs w:val="24"/>
        </w:rPr>
        <w:t xml:space="preserve">ublicidad </w:t>
      </w:r>
      <w:r w:rsidR="00EE2864" w:rsidRPr="00EE2864">
        <w:rPr>
          <w:rFonts w:ascii="Calibri" w:hAnsi="Calibri" w:cs="Times New Roman"/>
          <w:bCs/>
          <w:iCs/>
          <w:sz w:val="24"/>
          <w:szCs w:val="24"/>
        </w:rPr>
        <w:t xml:space="preserve">de </w:t>
      </w:r>
      <w:r w:rsidR="00B352EA" w:rsidRPr="00EE2864">
        <w:rPr>
          <w:rFonts w:ascii="Calibri" w:hAnsi="Calibri" w:cs="Times New Roman"/>
          <w:bCs/>
          <w:iCs/>
          <w:sz w:val="24"/>
          <w:szCs w:val="24"/>
        </w:rPr>
        <w:t>productos sanitarios.</w:t>
      </w:r>
    </w:p>
    <w:p w:rsidR="00EE2864" w:rsidRDefault="00EE2864" w:rsidP="00C82C9E">
      <w:pPr>
        <w:ind w:right="-143"/>
        <w:jc w:val="both"/>
        <w:rPr>
          <w:rFonts w:ascii="Calibri" w:hAnsi="Calibri" w:cs="Times New Roman"/>
          <w:bCs/>
          <w:iCs/>
          <w:sz w:val="24"/>
          <w:szCs w:val="24"/>
        </w:rPr>
      </w:pPr>
      <w:r w:rsidRPr="00EE2864">
        <w:rPr>
          <w:rFonts w:ascii="Calibri" w:hAnsi="Calibri" w:cs="Times New Roman"/>
          <w:bCs/>
          <w:iCs/>
          <w:sz w:val="24"/>
          <w:szCs w:val="24"/>
        </w:rPr>
        <w:t>17.- Información sobre el Aula Clínica del Consejo General 2015</w:t>
      </w:r>
    </w:p>
    <w:p w:rsidR="00A26A14" w:rsidRPr="00EE2864" w:rsidRDefault="00A26A14" w:rsidP="00C82C9E">
      <w:pPr>
        <w:ind w:right="-143"/>
        <w:jc w:val="both"/>
        <w:rPr>
          <w:rFonts w:ascii="Calibri" w:hAnsi="Calibri"/>
          <w:sz w:val="24"/>
          <w:szCs w:val="24"/>
        </w:rPr>
      </w:pPr>
      <w:r>
        <w:rPr>
          <w:rFonts w:ascii="Calibri" w:hAnsi="Calibri" w:cs="Times New Roman"/>
          <w:bCs/>
          <w:iCs/>
          <w:sz w:val="24"/>
          <w:szCs w:val="24"/>
        </w:rPr>
        <w:t>18.- Se abre el plazo para inscribirse en el listado de Peritos Judiciales.</w:t>
      </w:r>
    </w:p>
    <w:p w:rsidR="00CC7B47" w:rsidRPr="00581C9F" w:rsidRDefault="004A3464" w:rsidP="00C82C9E">
      <w:pPr>
        <w:jc w:val="both"/>
        <w:rPr>
          <w:rFonts w:ascii="Calibri" w:hAnsi="Calibri" w:cstheme="minorHAnsi"/>
          <w:b/>
          <w:color w:val="3333CC"/>
          <w:sz w:val="24"/>
          <w:szCs w:val="24"/>
          <w:u w:val="single"/>
        </w:rPr>
      </w:pPr>
      <w:r w:rsidRPr="00581C9F">
        <w:rPr>
          <w:rFonts w:ascii="Calibri" w:hAnsi="Calibri" w:cstheme="minorHAnsi"/>
          <w:b/>
          <w:color w:val="3333CC"/>
          <w:sz w:val="24"/>
          <w:szCs w:val="24"/>
          <w:u w:val="single"/>
        </w:rPr>
        <w:t>6</w:t>
      </w:r>
      <w:r w:rsidR="005F490A" w:rsidRPr="00581C9F">
        <w:rPr>
          <w:rFonts w:ascii="Calibri" w:hAnsi="Calibri" w:cstheme="minorHAnsi"/>
          <w:b/>
          <w:color w:val="3333CC"/>
          <w:sz w:val="24"/>
          <w:szCs w:val="24"/>
          <w:u w:val="single"/>
        </w:rPr>
        <w:t xml:space="preserve">.- </w:t>
      </w:r>
      <w:r w:rsidR="0097400B" w:rsidRPr="00581C9F">
        <w:rPr>
          <w:rFonts w:ascii="Calibri" w:hAnsi="Calibri" w:cstheme="minorHAnsi"/>
          <w:b/>
          <w:color w:val="3333CC"/>
          <w:sz w:val="24"/>
          <w:szCs w:val="24"/>
          <w:u w:val="single"/>
        </w:rPr>
        <w:t>ACTIVIDADES SOCIALES:</w:t>
      </w:r>
    </w:p>
    <w:p w:rsidR="00A97342" w:rsidRPr="00EE2864" w:rsidRDefault="00A97342" w:rsidP="00C82C9E">
      <w:pPr>
        <w:jc w:val="both"/>
        <w:rPr>
          <w:rFonts w:ascii="Calibri" w:hAnsi="Calibri" w:cstheme="minorHAnsi"/>
          <w:sz w:val="24"/>
          <w:szCs w:val="24"/>
        </w:rPr>
      </w:pPr>
      <w:r w:rsidRPr="00EE2864">
        <w:rPr>
          <w:rFonts w:ascii="Calibri" w:hAnsi="Calibri" w:cstheme="minorHAnsi"/>
          <w:sz w:val="24"/>
          <w:szCs w:val="24"/>
        </w:rPr>
        <w:t xml:space="preserve">Como </w:t>
      </w:r>
      <w:r w:rsidR="00431569">
        <w:rPr>
          <w:rFonts w:ascii="Calibri" w:hAnsi="Calibri" w:cstheme="minorHAnsi"/>
          <w:sz w:val="24"/>
          <w:szCs w:val="24"/>
        </w:rPr>
        <w:t>todos los años</w:t>
      </w:r>
      <w:r w:rsidRPr="00EE2864">
        <w:rPr>
          <w:rFonts w:ascii="Calibri" w:hAnsi="Calibri" w:cstheme="minorHAnsi"/>
          <w:sz w:val="24"/>
          <w:szCs w:val="24"/>
        </w:rPr>
        <w:t xml:space="preserve"> en el mes de febrero conmemoramos la festividad de nuestra patrona Sta. Apolonia, la celebración tuvo lugar en </w:t>
      </w:r>
      <w:r w:rsidR="00CE212B" w:rsidRPr="00EE2864">
        <w:rPr>
          <w:rFonts w:ascii="Calibri" w:hAnsi="Calibri" w:cstheme="minorHAnsi"/>
          <w:sz w:val="24"/>
          <w:szCs w:val="24"/>
        </w:rPr>
        <w:t>Mérida</w:t>
      </w:r>
      <w:r w:rsidRPr="00EE2864">
        <w:rPr>
          <w:rFonts w:ascii="Calibri" w:hAnsi="Calibri" w:cstheme="minorHAnsi"/>
          <w:sz w:val="24"/>
          <w:szCs w:val="24"/>
        </w:rPr>
        <w:t>.</w:t>
      </w:r>
    </w:p>
    <w:p w:rsidR="00A97342" w:rsidRPr="00EE2864" w:rsidRDefault="00A97342" w:rsidP="00C82C9E">
      <w:pPr>
        <w:jc w:val="both"/>
        <w:rPr>
          <w:rFonts w:ascii="Calibri" w:hAnsi="Calibri"/>
          <w:sz w:val="24"/>
          <w:szCs w:val="24"/>
        </w:rPr>
      </w:pPr>
      <w:r w:rsidRPr="00EE2864">
        <w:rPr>
          <w:rFonts w:ascii="Calibri" w:hAnsi="Calibri" w:cstheme="minorHAnsi"/>
          <w:sz w:val="24"/>
          <w:szCs w:val="24"/>
        </w:rPr>
        <w:t xml:space="preserve">Se nombró </w:t>
      </w:r>
      <w:r w:rsidRPr="00EE2864">
        <w:rPr>
          <w:rFonts w:ascii="Calibri" w:hAnsi="Calibri"/>
          <w:sz w:val="24"/>
          <w:szCs w:val="24"/>
        </w:rPr>
        <w:t xml:space="preserve">Colegiado de Honor de esta Corporación a D. </w:t>
      </w:r>
      <w:r w:rsidR="00CE212B" w:rsidRPr="00EE2864">
        <w:rPr>
          <w:rFonts w:ascii="Calibri" w:hAnsi="Calibri"/>
          <w:sz w:val="24"/>
          <w:szCs w:val="24"/>
        </w:rPr>
        <w:t>Luis Landero</w:t>
      </w:r>
      <w:r w:rsidRPr="00EE2864">
        <w:rPr>
          <w:rFonts w:ascii="Calibri" w:hAnsi="Calibri"/>
          <w:sz w:val="24"/>
          <w:szCs w:val="24"/>
        </w:rPr>
        <w:t xml:space="preserve">, </w:t>
      </w:r>
      <w:r w:rsidR="00CE212B" w:rsidRPr="00EE2864">
        <w:rPr>
          <w:rFonts w:ascii="Calibri" w:hAnsi="Calibri"/>
          <w:sz w:val="24"/>
          <w:szCs w:val="24"/>
        </w:rPr>
        <w:t>reconocido escritor extremeño.</w:t>
      </w:r>
    </w:p>
    <w:p w:rsidR="00A97342" w:rsidRPr="00EE2864" w:rsidRDefault="00A97342" w:rsidP="00C82C9E">
      <w:pPr>
        <w:jc w:val="both"/>
        <w:rPr>
          <w:rFonts w:ascii="Calibri" w:hAnsi="Calibri" w:cstheme="minorHAnsi"/>
          <w:sz w:val="24"/>
          <w:szCs w:val="24"/>
        </w:rPr>
      </w:pPr>
      <w:r w:rsidRPr="00EE2864">
        <w:rPr>
          <w:rFonts w:ascii="Calibri" w:hAnsi="Calibri" w:cstheme="minorHAnsi"/>
          <w:sz w:val="24"/>
          <w:szCs w:val="24"/>
        </w:rPr>
        <w:t>Se entregó la insignia de plata y diploma a los colegiados que cumplían en ese año los 25 años de colegiación</w:t>
      </w:r>
      <w:r w:rsidR="00B14535" w:rsidRPr="00EE2864">
        <w:rPr>
          <w:rFonts w:ascii="Calibri" w:hAnsi="Calibri" w:cstheme="minorHAnsi"/>
          <w:sz w:val="24"/>
          <w:szCs w:val="24"/>
        </w:rPr>
        <w:t>:</w:t>
      </w:r>
      <w:r w:rsidR="00E80ABB" w:rsidRPr="00EE2864">
        <w:rPr>
          <w:rFonts w:ascii="Calibri" w:hAnsi="Calibri" w:cstheme="minorHAnsi"/>
          <w:sz w:val="24"/>
          <w:szCs w:val="24"/>
        </w:rPr>
        <w:t xml:space="preserve"> </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López Martínez, Antonio</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Obando Carrasco, Francisco Javier</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Sanguino Salado, Doroteo</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Cenizo Alcaide, Juan Antonio</w:t>
      </w:r>
    </w:p>
    <w:p w:rsidR="006509EC" w:rsidRDefault="00CE212B" w:rsidP="00C82C9E">
      <w:pPr>
        <w:pStyle w:val="Prrafodelista"/>
        <w:numPr>
          <w:ilvl w:val="0"/>
          <w:numId w:val="2"/>
        </w:numPr>
        <w:spacing w:after="0" w:line="360" w:lineRule="auto"/>
        <w:jc w:val="both"/>
        <w:rPr>
          <w:rFonts w:ascii="Calibri" w:eastAsia="Calibri" w:hAnsi="Calibri" w:cs="Times New Roman"/>
        </w:rPr>
      </w:pPr>
      <w:r w:rsidRPr="006509EC">
        <w:rPr>
          <w:rFonts w:ascii="Calibri" w:eastAsia="Calibri" w:hAnsi="Calibri" w:cs="Times New Roman"/>
        </w:rPr>
        <w:t>Guerrero Suero, Juan Manuel</w:t>
      </w:r>
    </w:p>
    <w:p w:rsidR="00CE212B" w:rsidRPr="006509EC" w:rsidRDefault="00CE212B" w:rsidP="00C82C9E">
      <w:pPr>
        <w:pStyle w:val="Prrafodelista"/>
        <w:numPr>
          <w:ilvl w:val="0"/>
          <w:numId w:val="2"/>
        </w:numPr>
        <w:spacing w:after="0" w:line="360" w:lineRule="auto"/>
        <w:jc w:val="both"/>
        <w:rPr>
          <w:rFonts w:ascii="Calibri" w:eastAsia="Calibri" w:hAnsi="Calibri" w:cs="Times New Roman"/>
        </w:rPr>
      </w:pPr>
      <w:r w:rsidRPr="006509EC">
        <w:rPr>
          <w:rFonts w:ascii="Calibri" w:eastAsia="Calibri" w:hAnsi="Calibri" w:cs="Times New Roman"/>
        </w:rPr>
        <w:t>Pellegrini Romano, Rosario Luis</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 xml:space="preserve">Fernández </w:t>
      </w:r>
      <w:proofErr w:type="spellStart"/>
      <w:r w:rsidRPr="00431569">
        <w:rPr>
          <w:rFonts w:ascii="Calibri" w:eastAsia="Calibri" w:hAnsi="Calibri" w:cs="Times New Roman"/>
        </w:rPr>
        <w:t>Turueño</w:t>
      </w:r>
      <w:proofErr w:type="spellEnd"/>
      <w:r w:rsidRPr="00431569">
        <w:rPr>
          <w:rFonts w:ascii="Calibri" w:eastAsia="Calibri" w:hAnsi="Calibri" w:cs="Times New Roman"/>
        </w:rPr>
        <w:t>, Guadalupe Mercedes</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Lorenzo Bravo, José Luis</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Agúndez Vicente, Miguel Vicente</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Albarrán Rodríguez-Armijo, José Ignacio</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Blanco Toboso, Jerónimo</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García Calvo, Juan</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Llinas Parra, José Mª</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Aguado Peche, Carlos</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proofErr w:type="spellStart"/>
      <w:r w:rsidRPr="00431569">
        <w:rPr>
          <w:rFonts w:ascii="Calibri" w:eastAsia="Calibri" w:hAnsi="Calibri" w:cs="Times New Roman"/>
        </w:rPr>
        <w:t>Petrón</w:t>
      </w:r>
      <w:proofErr w:type="spellEnd"/>
      <w:r w:rsidRPr="00431569">
        <w:rPr>
          <w:rFonts w:ascii="Calibri" w:eastAsia="Calibri" w:hAnsi="Calibri" w:cs="Times New Roman"/>
        </w:rPr>
        <w:t xml:space="preserve"> Herrera, Elena</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Rodríguez Prieto, Germán Juan</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Espinosa Antonini, Claudio Augusto</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Torres Lagar, Maria del Carmen</w:t>
      </w:r>
    </w:p>
    <w:p w:rsidR="00CE212B" w:rsidRPr="00431569" w:rsidRDefault="00E07355" w:rsidP="00C82C9E">
      <w:pPr>
        <w:pStyle w:val="Prrafodelista"/>
        <w:numPr>
          <w:ilvl w:val="0"/>
          <w:numId w:val="2"/>
        </w:numPr>
        <w:spacing w:after="0" w:line="360" w:lineRule="auto"/>
        <w:jc w:val="both"/>
        <w:rPr>
          <w:rFonts w:ascii="Calibri" w:eastAsia="Calibri" w:hAnsi="Calibri" w:cs="Times New Roman"/>
        </w:rPr>
      </w:pPr>
      <w:r>
        <w:rPr>
          <w:rFonts w:ascii="Calibri" w:eastAsia="Calibri" w:hAnsi="Calibri" w:cs="Times New Roman"/>
        </w:rPr>
        <w:t>D</w:t>
      </w:r>
      <w:r w:rsidR="00CE212B" w:rsidRPr="00431569">
        <w:rPr>
          <w:rFonts w:ascii="Calibri" w:eastAsia="Calibri" w:hAnsi="Calibri" w:cs="Times New Roman"/>
        </w:rPr>
        <w:t>e la Puente Soler, Fernando</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lastRenderedPageBreak/>
        <w:t>Mañanas Fernández, Pedro</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Valle Manzano, Celia</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 xml:space="preserve">Ceconi </w:t>
      </w:r>
      <w:proofErr w:type="spellStart"/>
      <w:r w:rsidRPr="00431569">
        <w:rPr>
          <w:rFonts w:ascii="Calibri" w:eastAsia="Calibri" w:hAnsi="Calibri" w:cs="Times New Roman"/>
        </w:rPr>
        <w:t>Chiodín</w:t>
      </w:r>
      <w:proofErr w:type="spellEnd"/>
      <w:r w:rsidRPr="00431569">
        <w:rPr>
          <w:rFonts w:ascii="Calibri" w:eastAsia="Calibri" w:hAnsi="Calibri" w:cs="Times New Roman"/>
        </w:rPr>
        <w:t>, Juan Carlos</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Mañanas García, Ricardo</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proofErr w:type="spellStart"/>
      <w:r w:rsidRPr="00431569">
        <w:rPr>
          <w:rFonts w:ascii="Calibri" w:eastAsia="Calibri" w:hAnsi="Calibri" w:cs="Times New Roman"/>
        </w:rPr>
        <w:t>Cabana</w:t>
      </w:r>
      <w:proofErr w:type="spellEnd"/>
      <w:r w:rsidRPr="00431569">
        <w:rPr>
          <w:rFonts w:ascii="Calibri" w:eastAsia="Calibri" w:hAnsi="Calibri" w:cs="Times New Roman"/>
        </w:rPr>
        <w:t xml:space="preserve"> </w:t>
      </w:r>
      <w:proofErr w:type="spellStart"/>
      <w:r w:rsidRPr="00431569">
        <w:rPr>
          <w:rFonts w:ascii="Calibri" w:eastAsia="Calibri" w:hAnsi="Calibri" w:cs="Times New Roman"/>
        </w:rPr>
        <w:t>Mastroiani</w:t>
      </w:r>
      <w:proofErr w:type="spellEnd"/>
      <w:r w:rsidRPr="00431569">
        <w:rPr>
          <w:rFonts w:ascii="Calibri" w:eastAsia="Calibri" w:hAnsi="Calibri" w:cs="Times New Roman"/>
        </w:rPr>
        <w:t>, Claudia Adriana</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López Requerey, Esperanza</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Sánchez-Castilla Saenz, Nicolás</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Martiis de Ceconi, Maria Luisa</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 xml:space="preserve">Prada </w:t>
      </w:r>
      <w:proofErr w:type="spellStart"/>
      <w:r w:rsidRPr="00431569">
        <w:rPr>
          <w:rFonts w:ascii="Calibri" w:eastAsia="Calibri" w:hAnsi="Calibri" w:cs="Times New Roman"/>
        </w:rPr>
        <w:t>Merayo</w:t>
      </w:r>
      <w:proofErr w:type="spellEnd"/>
      <w:r w:rsidRPr="00431569">
        <w:rPr>
          <w:rFonts w:ascii="Calibri" w:eastAsia="Calibri" w:hAnsi="Calibri" w:cs="Times New Roman"/>
        </w:rPr>
        <w:t>, Celso</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Díez Sánchez, Víctor Manuel</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proofErr w:type="spellStart"/>
      <w:r w:rsidRPr="00431569">
        <w:rPr>
          <w:rFonts w:ascii="Calibri" w:eastAsia="Calibri" w:hAnsi="Calibri" w:cs="Times New Roman"/>
        </w:rPr>
        <w:t>Sotés</w:t>
      </w:r>
      <w:proofErr w:type="spellEnd"/>
      <w:r w:rsidRPr="00431569">
        <w:rPr>
          <w:rFonts w:ascii="Calibri" w:eastAsia="Calibri" w:hAnsi="Calibri" w:cs="Times New Roman"/>
        </w:rPr>
        <w:t xml:space="preserve"> Corominas, Ricardo Manuel</w:t>
      </w:r>
    </w:p>
    <w:p w:rsidR="00CE212B" w:rsidRPr="00431569" w:rsidRDefault="00833BCF" w:rsidP="00C82C9E">
      <w:pPr>
        <w:pStyle w:val="Prrafodelista"/>
        <w:numPr>
          <w:ilvl w:val="0"/>
          <w:numId w:val="2"/>
        </w:numPr>
        <w:spacing w:after="0" w:line="360" w:lineRule="auto"/>
        <w:jc w:val="both"/>
        <w:rPr>
          <w:rFonts w:ascii="Calibri" w:eastAsia="Calibri" w:hAnsi="Calibri" w:cs="Times New Roman"/>
        </w:rPr>
      </w:pPr>
      <w:r>
        <w:rPr>
          <w:rFonts w:ascii="Calibri" w:eastAsia="Calibri" w:hAnsi="Calibri" w:cs="Times New Roman"/>
        </w:rPr>
        <w:t>D</w:t>
      </w:r>
      <w:r w:rsidR="00CE212B" w:rsidRPr="00431569">
        <w:rPr>
          <w:rFonts w:ascii="Calibri" w:eastAsia="Calibri" w:hAnsi="Calibri" w:cs="Times New Roman"/>
        </w:rPr>
        <w:t>e la Puente Soler, Luis</w:t>
      </w:r>
    </w:p>
    <w:p w:rsidR="00CE212B" w:rsidRPr="00431569" w:rsidRDefault="00CE212B" w:rsidP="00C82C9E">
      <w:pPr>
        <w:pStyle w:val="Prrafodelista"/>
        <w:numPr>
          <w:ilvl w:val="0"/>
          <w:numId w:val="2"/>
        </w:numPr>
        <w:spacing w:after="0" w:line="360" w:lineRule="auto"/>
        <w:jc w:val="both"/>
        <w:rPr>
          <w:rFonts w:ascii="Calibri" w:eastAsia="Calibri" w:hAnsi="Calibri" w:cs="Times New Roman"/>
        </w:rPr>
      </w:pPr>
      <w:r w:rsidRPr="00431569">
        <w:rPr>
          <w:rFonts w:ascii="Calibri" w:eastAsia="Calibri" w:hAnsi="Calibri" w:cs="Times New Roman"/>
        </w:rPr>
        <w:t>Rodríguez Ramos, Mercedes</w:t>
      </w:r>
    </w:p>
    <w:p w:rsidR="00CE212B" w:rsidRPr="00431569" w:rsidRDefault="00CE212B" w:rsidP="00C82C9E">
      <w:pPr>
        <w:pStyle w:val="Prrafodelista"/>
        <w:numPr>
          <w:ilvl w:val="0"/>
          <w:numId w:val="2"/>
        </w:numPr>
        <w:spacing w:after="0" w:line="360" w:lineRule="auto"/>
        <w:jc w:val="both"/>
        <w:rPr>
          <w:rFonts w:ascii="Calibri" w:hAnsi="Calibri"/>
        </w:rPr>
      </w:pPr>
      <w:r w:rsidRPr="00431569">
        <w:rPr>
          <w:rFonts w:ascii="Calibri" w:eastAsia="Calibri" w:hAnsi="Calibri" w:cs="Times New Roman"/>
        </w:rPr>
        <w:t>Molina Lazcano, Fernando Vi</w:t>
      </w:r>
      <w:r w:rsidRPr="00431569">
        <w:rPr>
          <w:rFonts w:ascii="Calibri" w:hAnsi="Calibri"/>
        </w:rPr>
        <w:t>cente</w:t>
      </w:r>
    </w:p>
    <w:p w:rsidR="00B24405" w:rsidRDefault="00B14535" w:rsidP="00C82C9E">
      <w:pPr>
        <w:spacing w:after="0"/>
        <w:jc w:val="both"/>
        <w:rPr>
          <w:rFonts w:ascii="Calibri" w:eastAsia="Calibri" w:hAnsi="Calibri" w:cs="Times New Roman"/>
          <w:sz w:val="24"/>
          <w:szCs w:val="24"/>
        </w:rPr>
      </w:pPr>
      <w:r>
        <w:rPr>
          <w:rFonts w:ascii="Calibri" w:eastAsia="Calibri" w:hAnsi="Calibri" w:cs="Times New Roman"/>
          <w:sz w:val="24"/>
          <w:szCs w:val="24"/>
        </w:rPr>
        <w:t xml:space="preserve">Durante 2015 </w:t>
      </w:r>
      <w:r w:rsidR="00833BCF">
        <w:rPr>
          <w:rFonts w:ascii="Calibri" w:eastAsia="Calibri" w:hAnsi="Calibri" w:cs="Times New Roman"/>
          <w:sz w:val="24"/>
          <w:szCs w:val="24"/>
        </w:rPr>
        <w:t>no</w:t>
      </w:r>
      <w:r>
        <w:rPr>
          <w:rFonts w:ascii="Calibri" w:eastAsia="Calibri" w:hAnsi="Calibri" w:cs="Times New Roman"/>
          <w:sz w:val="24"/>
          <w:szCs w:val="24"/>
        </w:rPr>
        <w:t xml:space="preserve"> hubo </w:t>
      </w:r>
      <w:r w:rsidR="00833BCF">
        <w:rPr>
          <w:rFonts w:ascii="Calibri" w:eastAsia="Calibri" w:hAnsi="Calibri" w:cs="Times New Roman"/>
          <w:sz w:val="24"/>
          <w:szCs w:val="24"/>
        </w:rPr>
        <w:t>ningún colegido</w:t>
      </w:r>
      <w:r>
        <w:rPr>
          <w:rFonts w:ascii="Calibri" w:eastAsia="Calibri" w:hAnsi="Calibri" w:cs="Times New Roman"/>
          <w:sz w:val="24"/>
          <w:szCs w:val="24"/>
        </w:rPr>
        <w:t xml:space="preserve"> jubilado</w:t>
      </w:r>
      <w:r w:rsidR="00833BCF">
        <w:rPr>
          <w:rFonts w:ascii="Calibri" w:eastAsia="Calibri" w:hAnsi="Calibri" w:cs="Times New Roman"/>
          <w:sz w:val="24"/>
          <w:szCs w:val="24"/>
        </w:rPr>
        <w:t>.</w:t>
      </w:r>
      <w:r w:rsidR="00B24405">
        <w:rPr>
          <w:rFonts w:ascii="Calibri" w:eastAsia="Calibri" w:hAnsi="Calibri" w:cs="Times New Roman"/>
          <w:sz w:val="24"/>
          <w:szCs w:val="24"/>
        </w:rPr>
        <w:tab/>
      </w:r>
    </w:p>
    <w:p w:rsidR="00D4792D" w:rsidRDefault="00D4792D" w:rsidP="00C82C9E">
      <w:pPr>
        <w:spacing w:after="0"/>
        <w:jc w:val="both"/>
        <w:rPr>
          <w:rFonts w:ascii="Calibri" w:hAnsi="Calibri" w:cstheme="minorHAnsi"/>
          <w:b/>
          <w:color w:val="3333CC"/>
          <w:sz w:val="24"/>
          <w:szCs w:val="24"/>
          <w:u w:val="single"/>
        </w:rPr>
      </w:pPr>
    </w:p>
    <w:p w:rsidR="00690477" w:rsidRPr="00B37BCA" w:rsidRDefault="004A3464" w:rsidP="00C82C9E">
      <w:pPr>
        <w:spacing w:after="0"/>
        <w:jc w:val="both"/>
        <w:rPr>
          <w:rFonts w:ascii="Calibri" w:hAnsi="Calibri" w:cstheme="minorHAnsi"/>
          <w:b/>
          <w:color w:val="3333CC"/>
          <w:sz w:val="24"/>
          <w:szCs w:val="24"/>
          <w:u w:val="single"/>
        </w:rPr>
      </w:pPr>
      <w:r>
        <w:rPr>
          <w:rFonts w:ascii="Calibri" w:hAnsi="Calibri" w:cstheme="minorHAnsi"/>
          <w:b/>
          <w:color w:val="3333CC"/>
          <w:sz w:val="24"/>
          <w:szCs w:val="24"/>
          <w:u w:val="single"/>
        </w:rPr>
        <w:t>7</w:t>
      </w:r>
      <w:r w:rsidR="00CB41D9" w:rsidRPr="00B37BCA">
        <w:rPr>
          <w:rFonts w:ascii="Calibri" w:hAnsi="Calibri" w:cstheme="minorHAnsi"/>
          <w:b/>
          <w:color w:val="3333CC"/>
          <w:sz w:val="24"/>
          <w:szCs w:val="24"/>
          <w:u w:val="single"/>
        </w:rPr>
        <w:t>.- GABINETE DE PRENSA</w:t>
      </w:r>
      <w:r w:rsidR="000316BD" w:rsidRPr="00B37BCA">
        <w:rPr>
          <w:rFonts w:ascii="Calibri" w:hAnsi="Calibri" w:cstheme="minorHAnsi"/>
          <w:b/>
          <w:color w:val="3333CC"/>
          <w:sz w:val="24"/>
          <w:szCs w:val="24"/>
          <w:u w:val="single"/>
        </w:rPr>
        <w:t>:</w:t>
      </w:r>
    </w:p>
    <w:p w:rsidR="00D4792D" w:rsidRPr="00581C9F" w:rsidRDefault="00D4792D" w:rsidP="00494D35">
      <w:pPr>
        <w:pStyle w:val="Prrafodelista"/>
        <w:numPr>
          <w:ilvl w:val="0"/>
          <w:numId w:val="20"/>
        </w:numPr>
        <w:spacing w:after="0"/>
        <w:jc w:val="both"/>
        <w:rPr>
          <w:rFonts w:ascii="Calibri" w:eastAsia="Calibri" w:hAnsi="Calibri" w:cs="Times New Roman"/>
          <w:sz w:val="24"/>
          <w:szCs w:val="24"/>
        </w:rPr>
      </w:pPr>
      <w:r w:rsidRPr="00581C9F">
        <w:rPr>
          <w:rFonts w:ascii="Calibri" w:eastAsia="Calibri" w:hAnsi="Calibri" w:cs="Times New Roman"/>
          <w:sz w:val="24"/>
          <w:szCs w:val="24"/>
        </w:rPr>
        <w:t>Se da cobertura a los actos de Santa Apolonia 2015.</w:t>
      </w:r>
    </w:p>
    <w:p w:rsidR="00D4792D" w:rsidRPr="00581C9F" w:rsidRDefault="00D4792D" w:rsidP="00494D35">
      <w:pPr>
        <w:pStyle w:val="Prrafodelista"/>
        <w:numPr>
          <w:ilvl w:val="0"/>
          <w:numId w:val="20"/>
        </w:numPr>
        <w:spacing w:after="0"/>
        <w:jc w:val="both"/>
        <w:rPr>
          <w:rFonts w:ascii="Calibri" w:eastAsia="Calibri" w:hAnsi="Calibri" w:cs="Times New Roman"/>
          <w:sz w:val="24"/>
          <w:szCs w:val="24"/>
        </w:rPr>
      </w:pPr>
      <w:r w:rsidRPr="00581C9F">
        <w:rPr>
          <w:rFonts w:ascii="Calibri" w:eastAsia="Calibri" w:hAnsi="Calibri" w:cs="Times New Roman"/>
          <w:sz w:val="24"/>
          <w:szCs w:val="24"/>
        </w:rPr>
        <w:t xml:space="preserve">Convocatoria </w:t>
      </w:r>
      <w:r w:rsidR="00726EFB" w:rsidRPr="00581C9F">
        <w:rPr>
          <w:rFonts w:ascii="Calibri" w:eastAsia="Calibri" w:hAnsi="Calibri" w:cs="Times New Roman"/>
          <w:sz w:val="24"/>
          <w:szCs w:val="24"/>
        </w:rPr>
        <w:t xml:space="preserve">rueda de prensa </w:t>
      </w:r>
      <w:r w:rsidR="006509EC" w:rsidRPr="00581C9F">
        <w:rPr>
          <w:rFonts w:ascii="Calibri" w:eastAsia="Calibri" w:hAnsi="Calibri" w:cs="Times New Roman"/>
          <w:sz w:val="24"/>
          <w:szCs w:val="24"/>
        </w:rPr>
        <w:t xml:space="preserve">para la </w:t>
      </w:r>
      <w:r w:rsidR="00726EFB" w:rsidRPr="00581C9F">
        <w:rPr>
          <w:rFonts w:ascii="Calibri" w:eastAsia="Calibri" w:hAnsi="Calibri" w:cs="Times New Roman"/>
          <w:sz w:val="24"/>
          <w:szCs w:val="24"/>
        </w:rPr>
        <w:t>entrega</w:t>
      </w:r>
      <w:r w:rsidRPr="00581C9F">
        <w:rPr>
          <w:rFonts w:ascii="Calibri" w:eastAsia="Calibri" w:hAnsi="Calibri" w:cs="Times New Roman"/>
          <w:sz w:val="24"/>
          <w:szCs w:val="24"/>
        </w:rPr>
        <w:t xml:space="preserve"> </w:t>
      </w:r>
      <w:r w:rsidR="00C1546C">
        <w:rPr>
          <w:rFonts w:ascii="Calibri" w:eastAsia="Calibri" w:hAnsi="Calibri" w:cs="Times New Roman"/>
          <w:sz w:val="24"/>
          <w:szCs w:val="24"/>
        </w:rPr>
        <w:t xml:space="preserve">del </w:t>
      </w:r>
      <w:r w:rsidRPr="00581C9F">
        <w:rPr>
          <w:rFonts w:ascii="Calibri" w:eastAsia="Calibri" w:hAnsi="Calibri" w:cs="Times New Roman"/>
          <w:sz w:val="24"/>
          <w:szCs w:val="24"/>
        </w:rPr>
        <w:t xml:space="preserve">talón solidario entregado a </w:t>
      </w:r>
      <w:proofErr w:type="spellStart"/>
      <w:r w:rsidRPr="00581C9F">
        <w:rPr>
          <w:rFonts w:ascii="Calibri" w:eastAsia="Calibri" w:hAnsi="Calibri" w:cs="Times New Roman"/>
          <w:sz w:val="24"/>
          <w:szCs w:val="24"/>
        </w:rPr>
        <w:t>Cáritas</w:t>
      </w:r>
      <w:proofErr w:type="spellEnd"/>
      <w:r w:rsidRPr="00581C9F">
        <w:rPr>
          <w:rFonts w:ascii="Calibri" w:eastAsia="Calibri" w:hAnsi="Calibri" w:cs="Times New Roman"/>
          <w:sz w:val="24"/>
          <w:szCs w:val="24"/>
        </w:rPr>
        <w:t xml:space="preserve"> </w:t>
      </w:r>
      <w:r w:rsidR="006509EC" w:rsidRPr="00581C9F">
        <w:rPr>
          <w:rFonts w:ascii="Calibri" w:eastAsia="Calibri" w:hAnsi="Calibri" w:cs="Times New Roman"/>
          <w:sz w:val="24"/>
          <w:szCs w:val="24"/>
        </w:rPr>
        <w:t xml:space="preserve">Diocesana </w:t>
      </w:r>
      <w:r w:rsidRPr="00581C9F">
        <w:rPr>
          <w:rFonts w:ascii="Calibri" w:eastAsia="Calibri" w:hAnsi="Calibri" w:cs="Times New Roman"/>
          <w:sz w:val="24"/>
          <w:szCs w:val="24"/>
        </w:rPr>
        <w:t xml:space="preserve">de Badajoz. </w:t>
      </w:r>
    </w:p>
    <w:p w:rsidR="00D4792D" w:rsidRPr="00581C9F" w:rsidRDefault="00726EFB" w:rsidP="00494D35">
      <w:pPr>
        <w:pStyle w:val="Prrafodelista"/>
        <w:numPr>
          <w:ilvl w:val="0"/>
          <w:numId w:val="20"/>
        </w:numPr>
        <w:spacing w:after="0"/>
        <w:jc w:val="both"/>
        <w:rPr>
          <w:rFonts w:ascii="Calibri" w:eastAsia="Calibri" w:hAnsi="Calibri" w:cs="Times New Roman"/>
          <w:sz w:val="24"/>
          <w:szCs w:val="24"/>
        </w:rPr>
      </w:pPr>
      <w:r w:rsidRPr="00581C9F">
        <w:rPr>
          <w:rFonts w:ascii="Calibri" w:eastAsia="Calibri" w:hAnsi="Calibri" w:cs="Times New Roman"/>
          <w:sz w:val="24"/>
          <w:szCs w:val="24"/>
        </w:rPr>
        <w:t xml:space="preserve">Cobertura </w:t>
      </w:r>
      <w:r w:rsidR="00D4792D" w:rsidRPr="00581C9F">
        <w:rPr>
          <w:rFonts w:ascii="Calibri" w:eastAsia="Calibri" w:hAnsi="Calibri" w:cs="Times New Roman"/>
          <w:sz w:val="24"/>
          <w:szCs w:val="24"/>
        </w:rPr>
        <w:t>para el Día Mundial de la Salud Bucodental, 20 de marzo del 2015</w:t>
      </w:r>
    </w:p>
    <w:p w:rsidR="00D4792D" w:rsidRPr="00581C9F" w:rsidRDefault="00D4792D" w:rsidP="00494D35">
      <w:pPr>
        <w:pStyle w:val="Prrafodelista"/>
        <w:numPr>
          <w:ilvl w:val="0"/>
          <w:numId w:val="20"/>
        </w:numPr>
        <w:spacing w:after="0"/>
        <w:jc w:val="both"/>
        <w:rPr>
          <w:rFonts w:ascii="Calibri" w:eastAsia="Calibri" w:hAnsi="Calibri" w:cs="Times New Roman"/>
          <w:sz w:val="24"/>
          <w:szCs w:val="24"/>
        </w:rPr>
      </w:pPr>
      <w:r w:rsidRPr="00581C9F">
        <w:rPr>
          <w:rFonts w:ascii="Calibri" w:eastAsia="Calibri" w:hAnsi="Calibri" w:cs="Times New Roman"/>
          <w:sz w:val="24"/>
          <w:szCs w:val="24"/>
        </w:rPr>
        <w:t>Gest</w:t>
      </w:r>
      <w:r w:rsidR="006F065F" w:rsidRPr="00581C9F">
        <w:rPr>
          <w:rFonts w:ascii="Calibri" w:eastAsia="Calibri" w:hAnsi="Calibri" w:cs="Times New Roman"/>
          <w:sz w:val="24"/>
          <w:szCs w:val="24"/>
        </w:rPr>
        <w:t>ión de</w:t>
      </w:r>
      <w:r w:rsidR="00581C9F" w:rsidRPr="00581C9F">
        <w:rPr>
          <w:rFonts w:ascii="Calibri" w:eastAsia="Calibri" w:hAnsi="Calibri" w:cs="Times New Roman"/>
          <w:sz w:val="24"/>
          <w:szCs w:val="24"/>
        </w:rPr>
        <w:t xml:space="preserve"> los actos de </w:t>
      </w:r>
      <w:r w:rsidR="006F065F" w:rsidRPr="00581C9F">
        <w:rPr>
          <w:rFonts w:ascii="Calibri" w:eastAsia="Calibri" w:hAnsi="Calibri" w:cs="Times New Roman"/>
          <w:sz w:val="24"/>
          <w:szCs w:val="24"/>
        </w:rPr>
        <w:t>comunicación ante las reuniones d</w:t>
      </w:r>
      <w:r w:rsidRPr="00581C9F">
        <w:rPr>
          <w:rFonts w:ascii="Calibri" w:eastAsia="Calibri" w:hAnsi="Calibri" w:cs="Times New Roman"/>
          <w:sz w:val="24"/>
          <w:szCs w:val="24"/>
        </w:rPr>
        <w:t xml:space="preserve">el Foro de los Colegios Profesionales Sanitarios. </w:t>
      </w:r>
      <w:r w:rsidR="006F065F" w:rsidRPr="00581C9F">
        <w:rPr>
          <w:rFonts w:ascii="Calibri" w:eastAsia="Calibri" w:hAnsi="Calibri" w:cs="Times New Roman"/>
          <w:sz w:val="24"/>
          <w:szCs w:val="24"/>
        </w:rPr>
        <w:t>E</w:t>
      </w:r>
      <w:r w:rsidRPr="00581C9F">
        <w:rPr>
          <w:rFonts w:ascii="Calibri" w:eastAsia="Calibri" w:hAnsi="Calibri" w:cs="Times New Roman"/>
          <w:sz w:val="24"/>
          <w:szCs w:val="24"/>
        </w:rPr>
        <w:t>ntrevistas con los responsables públicos y candidatos políticos antes de las elecciones</w:t>
      </w:r>
      <w:r w:rsidR="00581C9F" w:rsidRPr="00581C9F">
        <w:rPr>
          <w:rFonts w:ascii="Calibri" w:eastAsia="Calibri" w:hAnsi="Calibri" w:cs="Times New Roman"/>
          <w:sz w:val="24"/>
          <w:szCs w:val="24"/>
        </w:rPr>
        <w:t xml:space="preserve"> generales</w:t>
      </w:r>
      <w:r w:rsidRPr="00581C9F">
        <w:rPr>
          <w:rFonts w:ascii="Calibri" w:eastAsia="Calibri" w:hAnsi="Calibri" w:cs="Times New Roman"/>
          <w:sz w:val="24"/>
          <w:szCs w:val="24"/>
        </w:rPr>
        <w:t>.</w:t>
      </w:r>
    </w:p>
    <w:p w:rsidR="00D4792D" w:rsidRPr="00581C9F" w:rsidRDefault="00595787" w:rsidP="00494D35">
      <w:pPr>
        <w:pStyle w:val="Prrafodelista"/>
        <w:numPr>
          <w:ilvl w:val="0"/>
          <w:numId w:val="20"/>
        </w:numPr>
        <w:spacing w:after="0"/>
        <w:jc w:val="both"/>
        <w:rPr>
          <w:rFonts w:ascii="Calibri" w:eastAsia="Calibri" w:hAnsi="Calibri" w:cs="Times New Roman"/>
          <w:sz w:val="24"/>
          <w:szCs w:val="24"/>
        </w:rPr>
      </w:pPr>
      <w:r w:rsidRPr="00581C9F">
        <w:rPr>
          <w:rFonts w:ascii="Calibri" w:eastAsia="Calibri" w:hAnsi="Calibri" w:cs="Times New Roman"/>
          <w:sz w:val="24"/>
          <w:szCs w:val="24"/>
        </w:rPr>
        <w:t>Cobertura mediática en</w:t>
      </w:r>
      <w:r w:rsidR="00D4792D" w:rsidRPr="00581C9F">
        <w:rPr>
          <w:rFonts w:ascii="Calibri" w:eastAsia="Calibri" w:hAnsi="Calibri" w:cs="Times New Roman"/>
          <w:sz w:val="24"/>
          <w:szCs w:val="24"/>
        </w:rPr>
        <w:t xml:space="preserve"> la toma de posesión de la nueva Junta de Gobierno, y del nuevo presidente del Colegio. </w:t>
      </w:r>
    </w:p>
    <w:p w:rsidR="00D4792D" w:rsidRPr="00581C9F" w:rsidRDefault="00BF683C" w:rsidP="00494D35">
      <w:pPr>
        <w:pStyle w:val="Prrafodelista"/>
        <w:numPr>
          <w:ilvl w:val="0"/>
          <w:numId w:val="20"/>
        </w:numPr>
        <w:spacing w:after="0"/>
        <w:jc w:val="both"/>
        <w:rPr>
          <w:rFonts w:ascii="Calibri" w:eastAsia="Calibri" w:hAnsi="Calibri" w:cs="Times New Roman"/>
          <w:sz w:val="24"/>
          <w:szCs w:val="24"/>
        </w:rPr>
      </w:pPr>
      <w:r w:rsidRPr="00581C9F">
        <w:rPr>
          <w:rFonts w:ascii="Calibri" w:eastAsia="Calibri" w:hAnsi="Calibri" w:cs="Times New Roman"/>
          <w:sz w:val="24"/>
          <w:szCs w:val="24"/>
        </w:rPr>
        <w:t>Cobertura mediática</w:t>
      </w:r>
      <w:r w:rsidR="00D4792D" w:rsidRPr="00581C9F">
        <w:rPr>
          <w:rFonts w:ascii="Calibri" w:eastAsia="Calibri" w:hAnsi="Calibri" w:cs="Times New Roman"/>
          <w:sz w:val="24"/>
          <w:szCs w:val="24"/>
        </w:rPr>
        <w:t xml:space="preserve"> del acto </w:t>
      </w:r>
      <w:r w:rsidRPr="00581C9F">
        <w:rPr>
          <w:rFonts w:ascii="Calibri" w:eastAsia="Calibri" w:hAnsi="Calibri" w:cs="Times New Roman"/>
          <w:sz w:val="24"/>
          <w:szCs w:val="24"/>
        </w:rPr>
        <w:t xml:space="preserve">celebrado en Cáceres por </w:t>
      </w:r>
      <w:r w:rsidR="00D4792D" w:rsidRPr="00581C9F">
        <w:rPr>
          <w:rFonts w:ascii="Calibri" w:eastAsia="Calibri" w:hAnsi="Calibri" w:cs="Times New Roman"/>
          <w:sz w:val="24"/>
          <w:szCs w:val="24"/>
        </w:rPr>
        <w:t xml:space="preserve">la Academia </w:t>
      </w:r>
      <w:r w:rsidRPr="00581C9F">
        <w:rPr>
          <w:rFonts w:ascii="Calibri" w:eastAsia="Calibri" w:hAnsi="Calibri" w:cs="Times New Roman"/>
          <w:sz w:val="24"/>
          <w:szCs w:val="24"/>
        </w:rPr>
        <w:t xml:space="preserve">Española </w:t>
      </w:r>
      <w:r w:rsidR="00D4792D" w:rsidRPr="00581C9F">
        <w:rPr>
          <w:rFonts w:ascii="Calibri" w:eastAsia="Calibri" w:hAnsi="Calibri" w:cs="Times New Roman"/>
          <w:sz w:val="24"/>
          <w:szCs w:val="24"/>
        </w:rPr>
        <w:t>de Estudios Históricos de</w:t>
      </w:r>
      <w:r w:rsidRPr="00581C9F">
        <w:rPr>
          <w:rFonts w:ascii="Calibri" w:eastAsia="Calibri" w:hAnsi="Calibri" w:cs="Times New Roman"/>
          <w:sz w:val="24"/>
          <w:szCs w:val="24"/>
        </w:rPr>
        <w:t xml:space="preserve"> Estomatología y</w:t>
      </w:r>
      <w:r w:rsidR="00D4792D" w:rsidRPr="00581C9F">
        <w:rPr>
          <w:rFonts w:ascii="Calibri" w:eastAsia="Calibri" w:hAnsi="Calibri" w:cs="Times New Roman"/>
          <w:sz w:val="24"/>
          <w:szCs w:val="24"/>
        </w:rPr>
        <w:t xml:space="preserve"> Odontología.</w:t>
      </w:r>
    </w:p>
    <w:p w:rsidR="00D4792D" w:rsidRPr="00581C9F" w:rsidRDefault="00846277" w:rsidP="00494D35">
      <w:pPr>
        <w:pStyle w:val="Prrafodelista"/>
        <w:numPr>
          <w:ilvl w:val="0"/>
          <w:numId w:val="20"/>
        </w:numPr>
        <w:spacing w:after="0"/>
        <w:jc w:val="both"/>
        <w:rPr>
          <w:rFonts w:ascii="Calibri" w:eastAsia="Calibri" w:hAnsi="Calibri" w:cs="Times New Roman"/>
          <w:sz w:val="24"/>
          <w:szCs w:val="24"/>
        </w:rPr>
      </w:pPr>
      <w:r w:rsidRPr="00581C9F">
        <w:rPr>
          <w:rFonts w:ascii="Calibri" w:eastAsia="Calibri" w:hAnsi="Calibri" w:cs="Times New Roman"/>
          <w:sz w:val="24"/>
          <w:szCs w:val="24"/>
        </w:rPr>
        <w:t>Publicación en el diario HOY y el  Periódico Extremadura para el especial de Colegios profesionales.</w:t>
      </w:r>
    </w:p>
    <w:p w:rsidR="00D4792D" w:rsidRPr="00581C9F" w:rsidRDefault="00D4792D" w:rsidP="00494D35">
      <w:pPr>
        <w:pStyle w:val="Prrafodelista"/>
        <w:numPr>
          <w:ilvl w:val="0"/>
          <w:numId w:val="20"/>
        </w:numPr>
        <w:spacing w:after="0"/>
        <w:jc w:val="both"/>
        <w:rPr>
          <w:rFonts w:ascii="Calibri" w:eastAsia="Calibri" w:hAnsi="Calibri" w:cs="Times New Roman"/>
          <w:sz w:val="24"/>
          <w:szCs w:val="24"/>
        </w:rPr>
      </w:pPr>
      <w:r w:rsidRPr="00581C9F">
        <w:rPr>
          <w:rFonts w:ascii="Calibri" w:eastAsia="Calibri" w:hAnsi="Calibri" w:cs="Times New Roman"/>
          <w:sz w:val="24"/>
          <w:szCs w:val="24"/>
        </w:rPr>
        <w:t xml:space="preserve">Promoción </w:t>
      </w:r>
      <w:r w:rsidR="00846277" w:rsidRPr="00581C9F">
        <w:rPr>
          <w:rFonts w:ascii="Calibri" w:eastAsia="Calibri" w:hAnsi="Calibri" w:cs="Times New Roman"/>
          <w:sz w:val="24"/>
          <w:szCs w:val="24"/>
        </w:rPr>
        <w:t>del Colegio a través</w:t>
      </w:r>
      <w:r w:rsidRPr="00581C9F">
        <w:rPr>
          <w:rFonts w:ascii="Calibri" w:eastAsia="Calibri" w:hAnsi="Calibri" w:cs="Times New Roman"/>
          <w:sz w:val="24"/>
          <w:szCs w:val="24"/>
        </w:rPr>
        <w:t xml:space="preserve"> de las redes sociales y la web del Colegio.</w:t>
      </w:r>
    </w:p>
    <w:p w:rsidR="00D4792D" w:rsidRPr="00581C9F" w:rsidRDefault="00D4792D" w:rsidP="00494D35">
      <w:pPr>
        <w:pStyle w:val="Prrafodelista"/>
        <w:numPr>
          <w:ilvl w:val="0"/>
          <w:numId w:val="20"/>
        </w:numPr>
        <w:spacing w:after="0"/>
        <w:jc w:val="both"/>
        <w:rPr>
          <w:rFonts w:ascii="Calibri" w:eastAsia="Calibri" w:hAnsi="Calibri" w:cs="Times New Roman"/>
          <w:sz w:val="24"/>
          <w:szCs w:val="24"/>
        </w:rPr>
      </w:pPr>
      <w:r w:rsidRPr="00581C9F">
        <w:rPr>
          <w:rFonts w:ascii="Calibri" w:eastAsia="Calibri" w:hAnsi="Calibri" w:cs="Times New Roman"/>
          <w:sz w:val="24"/>
          <w:szCs w:val="24"/>
        </w:rPr>
        <w:t xml:space="preserve">Elaboración de la revista </w:t>
      </w:r>
      <w:r w:rsidR="00846277" w:rsidRPr="00581C9F">
        <w:rPr>
          <w:rFonts w:ascii="Calibri" w:eastAsia="Calibri" w:hAnsi="Calibri" w:cs="Times New Roman"/>
          <w:sz w:val="24"/>
          <w:szCs w:val="24"/>
        </w:rPr>
        <w:t>CDE</w:t>
      </w:r>
      <w:r w:rsidRPr="00581C9F">
        <w:rPr>
          <w:rFonts w:ascii="Calibri" w:eastAsia="Calibri" w:hAnsi="Calibri" w:cs="Times New Roman"/>
          <w:sz w:val="24"/>
          <w:szCs w:val="24"/>
        </w:rPr>
        <w:t>.</w:t>
      </w:r>
    </w:p>
    <w:p w:rsidR="00A936AD" w:rsidRPr="00581C9F" w:rsidRDefault="007F27BA" w:rsidP="00494D35">
      <w:pPr>
        <w:pStyle w:val="Prrafodelista"/>
        <w:numPr>
          <w:ilvl w:val="0"/>
          <w:numId w:val="20"/>
        </w:numPr>
        <w:spacing w:after="0"/>
        <w:jc w:val="both"/>
        <w:rPr>
          <w:rFonts w:ascii="Calibri" w:eastAsia="Calibri" w:hAnsi="Calibri" w:cs="Times New Roman"/>
          <w:sz w:val="24"/>
          <w:szCs w:val="24"/>
        </w:rPr>
      </w:pPr>
      <w:r w:rsidRPr="00581C9F">
        <w:rPr>
          <w:rFonts w:ascii="Calibri" w:eastAsia="Calibri" w:hAnsi="Calibri" w:cs="Times New Roman"/>
          <w:sz w:val="24"/>
          <w:szCs w:val="24"/>
        </w:rPr>
        <w:t>Se presenta</w:t>
      </w:r>
      <w:r w:rsidR="00A936AD" w:rsidRPr="00581C9F">
        <w:rPr>
          <w:rFonts w:ascii="Calibri" w:eastAsia="Calibri" w:hAnsi="Calibri" w:cs="Times New Roman"/>
          <w:sz w:val="24"/>
          <w:szCs w:val="24"/>
        </w:rPr>
        <w:t xml:space="preserve"> la Campaña "Salud Oral y Embarazo", en la sede de la presidencia del Gobierno de Extremadura.</w:t>
      </w:r>
    </w:p>
    <w:p w:rsidR="00A936AD" w:rsidRPr="00581C9F" w:rsidRDefault="007F27BA" w:rsidP="00494D35">
      <w:pPr>
        <w:pStyle w:val="Prrafodelista"/>
        <w:numPr>
          <w:ilvl w:val="0"/>
          <w:numId w:val="20"/>
        </w:numPr>
        <w:jc w:val="both"/>
        <w:rPr>
          <w:rFonts w:ascii="Calibri" w:hAnsi="Calibri" w:cstheme="minorHAnsi"/>
          <w:sz w:val="24"/>
          <w:szCs w:val="24"/>
        </w:rPr>
      </w:pPr>
      <w:r w:rsidRPr="00581C9F">
        <w:rPr>
          <w:rFonts w:ascii="Calibri" w:hAnsi="Calibri" w:cstheme="minorHAnsi"/>
          <w:sz w:val="24"/>
          <w:szCs w:val="24"/>
        </w:rPr>
        <w:t>Se envían</w:t>
      </w:r>
      <w:r w:rsidR="00A936AD" w:rsidRPr="00581C9F">
        <w:rPr>
          <w:rFonts w:ascii="Calibri" w:hAnsi="Calibri" w:cstheme="minorHAnsi"/>
          <w:sz w:val="24"/>
          <w:szCs w:val="24"/>
        </w:rPr>
        <w:t xml:space="preserve"> notas de prensa sobre actualidad del Colegio.</w:t>
      </w:r>
    </w:p>
    <w:sectPr w:rsidR="00A936AD" w:rsidRPr="00581C9F" w:rsidSect="00431569">
      <w:footerReference w:type="default" r:id="rId9"/>
      <w:pgSz w:w="11906" w:h="16838"/>
      <w:pgMar w:top="1077" w:right="170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C5" w:rsidRDefault="00E761C5" w:rsidP="008822F7">
      <w:pPr>
        <w:spacing w:after="0" w:line="240" w:lineRule="auto"/>
      </w:pPr>
      <w:r>
        <w:separator/>
      </w:r>
    </w:p>
  </w:endnote>
  <w:endnote w:type="continuationSeparator" w:id="0">
    <w:p w:rsidR="00E761C5" w:rsidRDefault="00E761C5" w:rsidP="0088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7891"/>
      <w:docPartObj>
        <w:docPartGallery w:val="Page Numbers (Bottom of Page)"/>
        <w:docPartUnique/>
      </w:docPartObj>
    </w:sdtPr>
    <w:sdtContent>
      <w:p w:rsidR="00B00338" w:rsidRDefault="008A51F5">
        <w:pPr>
          <w:pStyle w:val="Piedepgina"/>
          <w:jc w:val="right"/>
        </w:pPr>
        <w:fldSimple w:instr=" PAGE   \* MERGEFORMAT ">
          <w:r w:rsidR="00EF52AA">
            <w:rPr>
              <w:noProof/>
            </w:rPr>
            <w:t>2</w:t>
          </w:r>
        </w:fldSimple>
      </w:p>
    </w:sdtContent>
  </w:sdt>
  <w:p w:rsidR="00B00338" w:rsidRDefault="00B003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C5" w:rsidRDefault="00E761C5" w:rsidP="008822F7">
      <w:pPr>
        <w:spacing w:after="0" w:line="240" w:lineRule="auto"/>
      </w:pPr>
      <w:r>
        <w:separator/>
      </w:r>
    </w:p>
  </w:footnote>
  <w:footnote w:type="continuationSeparator" w:id="0">
    <w:p w:rsidR="00E761C5" w:rsidRDefault="00E761C5" w:rsidP="00882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A91"/>
    <w:multiLevelType w:val="hybridMultilevel"/>
    <w:tmpl w:val="7638A6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2E7A99"/>
    <w:multiLevelType w:val="hybridMultilevel"/>
    <w:tmpl w:val="13F05EAA"/>
    <w:lvl w:ilvl="0" w:tplc="DAF4863A">
      <w:start w:val="5"/>
      <w:numFmt w:val="bullet"/>
      <w:lvlText w:val="-"/>
      <w:lvlJc w:val="left"/>
      <w:pPr>
        <w:ind w:left="720" w:hanging="360"/>
      </w:pPr>
      <w:rPr>
        <w:rFonts w:ascii="Calibri" w:eastAsiaTheme="minorHAnsi" w:hAnsi="Calibri" w:cstheme="minorBidi" w:hint="default"/>
        <w:b w:val="0"/>
        <w:sz w:val="24"/>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210A8C"/>
    <w:multiLevelType w:val="hybridMultilevel"/>
    <w:tmpl w:val="77C2AD3A"/>
    <w:lvl w:ilvl="0" w:tplc="3D36AC20">
      <w:start w:val="1"/>
      <w:numFmt w:val="decimal"/>
      <w:lvlText w:val="%1."/>
      <w:lvlJc w:val="left"/>
      <w:pPr>
        <w:tabs>
          <w:tab w:val="num" w:pos="340"/>
        </w:tabs>
        <w:ind w:left="340" w:hanging="340"/>
      </w:pPr>
    </w:lvl>
    <w:lvl w:ilvl="1" w:tplc="30E40EC6">
      <w:start w:val="1"/>
      <w:numFmt w:val="bullet"/>
      <w:lvlText w:val=""/>
      <w:lvlJc w:val="left"/>
      <w:pPr>
        <w:tabs>
          <w:tab w:val="num" w:pos="927"/>
        </w:tabs>
        <w:ind w:left="907" w:hanging="34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4830E70"/>
    <w:multiLevelType w:val="hybridMultilevel"/>
    <w:tmpl w:val="0E78845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6A7B8B"/>
    <w:multiLevelType w:val="hybridMultilevel"/>
    <w:tmpl w:val="633A0956"/>
    <w:lvl w:ilvl="0" w:tplc="BA42E98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2A3E1D"/>
    <w:multiLevelType w:val="hybridMultilevel"/>
    <w:tmpl w:val="46C0C05C"/>
    <w:lvl w:ilvl="0" w:tplc="D35AC38C">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273AD6"/>
    <w:multiLevelType w:val="hybridMultilevel"/>
    <w:tmpl w:val="BE843F5C"/>
    <w:lvl w:ilvl="0" w:tplc="E6E0A2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300916"/>
    <w:multiLevelType w:val="hybridMultilevel"/>
    <w:tmpl w:val="7C2AD606"/>
    <w:lvl w:ilvl="0" w:tplc="BA42E98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BF35B7"/>
    <w:multiLevelType w:val="hybridMultilevel"/>
    <w:tmpl w:val="1B562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0A4E3F"/>
    <w:multiLevelType w:val="hybridMultilevel"/>
    <w:tmpl w:val="641A96FA"/>
    <w:lvl w:ilvl="0" w:tplc="E6E0A2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3F64C8"/>
    <w:multiLevelType w:val="hybridMultilevel"/>
    <w:tmpl w:val="38F8E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912EB2"/>
    <w:multiLevelType w:val="hybridMultilevel"/>
    <w:tmpl w:val="50D8E7D2"/>
    <w:lvl w:ilvl="0" w:tplc="0C0A0009">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2">
    <w:nsid w:val="5D5A16B5"/>
    <w:multiLevelType w:val="hybridMultilevel"/>
    <w:tmpl w:val="A4340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F21ECC"/>
    <w:multiLevelType w:val="hybridMultilevel"/>
    <w:tmpl w:val="2BC453AA"/>
    <w:lvl w:ilvl="0" w:tplc="E5826D9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7F865ED"/>
    <w:multiLevelType w:val="hybridMultilevel"/>
    <w:tmpl w:val="A982952E"/>
    <w:lvl w:ilvl="0" w:tplc="61FEE2F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693E4BBF"/>
    <w:multiLevelType w:val="hybridMultilevel"/>
    <w:tmpl w:val="CFD0F7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B0D1A94"/>
    <w:multiLevelType w:val="hybridMultilevel"/>
    <w:tmpl w:val="0D7CA9E2"/>
    <w:lvl w:ilvl="0" w:tplc="0C0A0001">
      <w:start w:val="1"/>
      <w:numFmt w:val="bullet"/>
      <w:lvlText w:val=""/>
      <w:lvlJc w:val="left"/>
      <w:pPr>
        <w:ind w:left="960" w:hanging="360"/>
      </w:pPr>
      <w:rPr>
        <w:rFonts w:ascii="Symbol" w:hAnsi="Symbol" w:hint="default"/>
      </w:rPr>
    </w:lvl>
    <w:lvl w:ilvl="1" w:tplc="0C0A0003">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17">
    <w:nsid w:val="74454C46"/>
    <w:multiLevelType w:val="hybridMultilevel"/>
    <w:tmpl w:val="B89E11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305371"/>
    <w:multiLevelType w:val="hybridMultilevel"/>
    <w:tmpl w:val="6A468662"/>
    <w:lvl w:ilvl="0" w:tplc="19E819D6">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9"/>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5"/>
  </w:num>
  <w:num w:numId="9">
    <w:abstractNumId w:val="8"/>
  </w:num>
  <w:num w:numId="10">
    <w:abstractNumId w:val="0"/>
  </w:num>
  <w:num w:numId="11">
    <w:abstractNumId w:val="1"/>
  </w:num>
  <w:num w:numId="12">
    <w:abstractNumId w:val="11"/>
  </w:num>
  <w:num w:numId="13">
    <w:abstractNumId w:val="13"/>
  </w:num>
  <w:num w:numId="14">
    <w:abstractNumId w:val="18"/>
  </w:num>
  <w:num w:numId="15">
    <w:abstractNumId w:val="14"/>
  </w:num>
  <w:num w:numId="16">
    <w:abstractNumId w:val="12"/>
  </w:num>
  <w:num w:numId="17">
    <w:abstractNumId w:val="10"/>
  </w:num>
  <w:num w:numId="18">
    <w:abstractNumId w:val="6"/>
  </w:num>
  <w:num w:numId="19">
    <w:abstractNumId w:val="5"/>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284B"/>
    <w:rsid w:val="00001511"/>
    <w:rsid w:val="00007718"/>
    <w:rsid w:val="00012064"/>
    <w:rsid w:val="00016760"/>
    <w:rsid w:val="00023CB3"/>
    <w:rsid w:val="000269EB"/>
    <w:rsid w:val="00026D80"/>
    <w:rsid w:val="0003061C"/>
    <w:rsid w:val="000316BD"/>
    <w:rsid w:val="00041045"/>
    <w:rsid w:val="000412AA"/>
    <w:rsid w:val="0005028A"/>
    <w:rsid w:val="00050EBA"/>
    <w:rsid w:val="00050ED1"/>
    <w:rsid w:val="0006114B"/>
    <w:rsid w:val="00082A0F"/>
    <w:rsid w:val="00086A74"/>
    <w:rsid w:val="00091A28"/>
    <w:rsid w:val="000A3918"/>
    <w:rsid w:val="000B20FF"/>
    <w:rsid w:val="000B4B57"/>
    <w:rsid w:val="000B55FD"/>
    <w:rsid w:val="000C37FF"/>
    <w:rsid w:val="000D2038"/>
    <w:rsid w:val="000E4852"/>
    <w:rsid w:val="000E56FD"/>
    <w:rsid w:val="000E577F"/>
    <w:rsid w:val="000F25CA"/>
    <w:rsid w:val="00103253"/>
    <w:rsid w:val="0010451C"/>
    <w:rsid w:val="00105E37"/>
    <w:rsid w:val="0011386D"/>
    <w:rsid w:val="00116061"/>
    <w:rsid w:val="00126817"/>
    <w:rsid w:val="00132610"/>
    <w:rsid w:val="001465C6"/>
    <w:rsid w:val="00147F9E"/>
    <w:rsid w:val="0015002E"/>
    <w:rsid w:val="001554B5"/>
    <w:rsid w:val="00157BBA"/>
    <w:rsid w:val="00167210"/>
    <w:rsid w:val="00180192"/>
    <w:rsid w:val="00180588"/>
    <w:rsid w:val="00191CC0"/>
    <w:rsid w:val="001978EA"/>
    <w:rsid w:val="001A4269"/>
    <w:rsid w:val="001A4624"/>
    <w:rsid w:val="001A552E"/>
    <w:rsid w:val="001A5CB9"/>
    <w:rsid w:val="001B406A"/>
    <w:rsid w:val="001B6CEC"/>
    <w:rsid w:val="001B79D8"/>
    <w:rsid w:val="001C17F5"/>
    <w:rsid w:val="001D089A"/>
    <w:rsid w:val="001D1007"/>
    <w:rsid w:val="001D24EA"/>
    <w:rsid w:val="001E4A62"/>
    <w:rsid w:val="001E750E"/>
    <w:rsid w:val="001F7AA8"/>
    <w:rsid w:val="00203845"/>
    <w:rsid w:val="00210BC0"/>
    <w:rsid w:val="00213BF6"/>
    <w:rsid w:val="002141DC"/>
    <w:rsid w:val="002170F1"/>
    <w:rsid w:val="002338F9"/>
    <w:rsid w:val="00233DA7"/>
    <w:rsid w:val="00233F52"/>
    <w:rsid w:val="002374D4"/>
    <w:rsid w:val="00242874"/>
    <w:rsid w:val="0025118C"/>
    <w:rsid w:val="002573EA"/>
    <w:rsid w:val="00262DB2"/>
    <w:rsid w:val="0029229D"/>
    <w:rsid w:val="002970AA"/>
    <w:rsid w:val="00297786"/>
    <w:rsid w:val="002A1D1E"/>
    <w:rsid w:val="002A3091"/>
    <w:rsid w:val="002A39F9"/>
    <w:rsid w:val="002A3AAF"/>
    <w:rsid w:val="002A6EC9"/>
    <w:rsid w:val="002A7A29"/>
    <w:rsid w:val="002B1651"/>
    <w:rsid w:val="002D1417"/>
    <w:rsid w:val="002D373A"/>
    <w:rsid w:val="002D3B68"/>
    <w:rsid w:val="002D4774"/>
    <w:rsid w:val="002D54EF"/>
    <w:rsid w:val="002E263C"/>
    <w:rsid w:val="002E3940"/>
    <w:rsid w:val="002F0BC9"/>
    <w:rsid w:val="002F7A04"/>
    <w:rsid w:val="002F7D7A"/>
    <w:rsid w:val="0030104E"/>
    <w:rsid w:val="00301A94"/>
    <w:rsid w:val="00303A91"/>
    <w:rsid w:val="00304F12"/>
    <w:rsid w:val="0031599A"/>
    <w:rsid w:val="00321FAB"/>
    <w:rsid w:val="0032237E"/>
    <w:rsid w:val="003226C8"/>
    <w:rsid w:val="00323AB9"/>
    <w:rsid w:val="003272C7"/>
    <w:rsid w:val="00337710"/>
    <w:rsid w:val="00345D1A"/>
    <w:rsid w:val="00355396"/>
    <w:rsid w:val="00373CE3"/>
    <w:rsid w:val="0038411C"/>
    <w:rsid w:val="00384B3E"/>
    <w:rsid w:val="00384C38"/>
    <w:rsid w:val="00393178"/>
    <w:rsid w:val="00397AF0"/>
    <w:rsid w:val="003A1825"/>
    <w:rsid w:val="003B0E5C"/>
    <w:rsid w:val="003B3294"/>
    <w:rsid w:val="003B3CBA"/>
    <w:rsid w:val="003C00DA"/>
    <w:rsid w:val="003C3850"/>
    <w:rsid w:val="003C3DBF"/>
    <w:rsid w:val="003D4687"/>
    <w:rsid w:val="003E233F"/>
    <w:rsid w:val="003E56E5"/>
    <w:rsid w:val="003E5C35"/>
    <w:rsid w:val="003F0A67"/>
    <w:rsid w:val="003F703B"/>
    <w:rsid w:val="004043A9"/>
    <w:rsid w:val="0040442B"/>
    <w:rsid w:val="00407409"/>
    <w:rsid w:val="004078ED"/>
    <w:rsid w:val="004101E2"/>
    <w:rsid w:val="004118B8"/>
    <w:rsid w:val="00415EC4"/>
    <w:rsid w:val="00417AEE"/>
    <w:rsid w:val="00421407"/>
    <w:rsid w:val="00424C1F"/>
    <w:rsid w:val="0042702A"/>
    <w:rsid w:val="004309EF"/>
    <w:rsid w:val="00431569"/>
    <w:rsid w:val="00432B4F"/>
    <w:rsid w:val="00435862"/>
    <w:rsid w:val="00442E0E"/>
    <w:rsid w:val="00452E01"/>
    <w:rsid w:val="0046437D"/>
    <w:rsid w:val="004754F0"/>
    <w:rsid w:val="0049274F"/>
    <w:rsid w:val="004934AD"/>
    <w:rsid w:val="00493FB8"/>
    <w:rsid w:val="00494B55"/>
    <w:rsid w:val="00494D35"/>
    <w:rsid w:val="00497306"/>
    <w:rsid w:val="004975EF"/>
    <w:rsid w:val="004A284B"/>
    <w:rsid w:val="004A3464"/>
    <w:rsid w:val="004A572A"/>
    <w:rsid w:val="004B5FE6"/>
    <w:rsid w:val="004C3276"/>
    <w:rsid w:val="004E2A87"/>
    <w:rsid w:val="004E6006"/>
    <w:rsid w:val="004E61AC"/>
    <w:rsid w:val="004E74EF"/>
    <w:rsid w:val="00501130"/>
    <w:rsid w:val="00504BDC"/>
    <w:rsid w:val="00510148"/>
    <w:rsid w:val="0051036C"/>
    <w:rsid w:val="00511616"/>
    <w:rsid w:val="00517B1D"/>
    <w:rsid w:val="005360DC"/>
    <w:rsid w:val="00541249"/>
    <w:rsid w:val="00545174"/>
    <w:rsid w:val="005458F6"/>
    <w:rsid w:val="00554468"/>
    <w:rsid w:val="005656C8"/>
    <w:rsid w:val="00565802"/>
    <w:rsid w:val="0057267D"/>
    <w:rsid w:val="00576811"/>
    <w:rsid w:val="00581C9F"/>
    <w:rsid w:val="00586427"/>
    <w:rsid w:val="00587F5F"/>
    <w:rsid w:val="00594BD0"/>
    <w:rsid w:val="00595787"/>
    <w:rsid w:val="005A40D3"/>
    <w:rsid w:val="005A4224"/>
    <w:rsid w:val="005A555C"/>
    <w:rsid w:val="005B1A50"/>
    <w:rsid w:val="005B2334"/>
    <w:rsid w:val="005B502F"/>
    <w:rsid w:val="005D017A"/>
    <w:rsid w:val="005D0574"/>
    <w:rsid w:val="005D120F"/>
    <w:rsid w:val="005D74CC"/>
    <w:rsid w:val="005E0967"/>
    <w:rsid w:val="005E0F81"/>
    <w:rsid w:val="005E6A57"/>
    <w:rsid w:val="005F490A"/>
    <w:rsid w:val="005F6515"/>
    <w:rsid w:val="00602872"/>
    <w:rsid w:val="006109C4"/>
    <w:rsid w:val="0061520E"/>
    <w:rsid w:val="00617C93"/>
    <w:rsid w:val="006241B2"/>
    <w:rsid w:val="00626AF2"/>
    <w:rsid w:val="00627F3C"/>
    <w:rsid w:val="00633903"/>
    <w:rsid w:val="00641303"/>
    <w:rsid w:val="00645E90"/>
    <w:rsid w:val="00647844"/>
    <w:rsid w:val="006509EC"/>
    <w:rsid w:val="00654D5C"/>
    <w:rsid w:val="006658B4"/>
    <w:rsid w:val="00666692"/>
    <w:rsid w:val="0067524F"/>
    <w:rsid w:val="00677102"/>
    <w:rsid w:val="00690477"/>
    <w:rsid w:val="006936DC"/>
    <w:rsid w:val="00695F51"/>
    <w:rsid w:val="00696337"/>
    <w:rsid w:val="00697B09"/>
    <w:rsid w:val="00697C90"/>
    <w:rsid w:val="006A2379"/>
    <w:rsid w:val="006A5B13"/>
    <w:rsid w:val="006B3823"/>
    <w:rsid w:val="006B6DF4"/>
    <w:rsid w:val="006C35CD"/>
    <w:rsid w:val="006C6C26"/>
    <w:rsid w:val="006C7E23"/>
    <w:rsid w:val="006D02A5"/>
    <w:rsid w:val="006D3933"/>
    <w:rsid w:val="006E21B0"/>
    <w:rsid w:val="006E560F"/>
    <w:rsid w:val="006E7C79"/>
    <w:rsid w:val="006F065F"/>
    <w:rsid w:val="006F1484"/>
    <w:rsid w:val="006F2489"/>
    <w:rsid w:val="006F2975"/>
    <w:rsid w:val="006F2E34"/>
    <w:rsid w:val="006F396E"/>
    <w:rsid w:val="006F4144"/>
    <w:rsid w:val="006F68C9"/>
    <w:rsid w:val="007032F2"/>
    <w:rsid w:val="007073DC"/>
    <w:rsid w:val="007154EC"/>
    <w:rsid w:val="00722BF2"/>
    <w:rsid w:val="0072587D"/>
    <w:rsid w:val="00726EFB"/>
    <w:rsid w:val="00734764"/>
    <w:rsid w:val="00740AB1"/>
    <w:rsid w:val="00753269"/>
    <w:rsid w:val="007543B8"/>
    <w:rsid w:val="00755D2C"/>
    <w:rsid w:val="00761F8C"/>
    <w:rsid w:val="0076456F"/>
    <w:rsid w:val="00764BF4"/>
    <w:rsid w:val="00765DBF"/>
    <w:rsid w:val="00772E49"/>
    <w:rsid w:val="007739A9"/>
    <w:rsid w:val="007876F8"/>
    <w:rsid w:val="00791595"/>
    <w:rsid w:val="007935A8"/>
    <w:rsid w:val="00793996"/>
    <w:rsid w:val="00797709"/>
    <w:rsid w:val="007A000E"/>
    <w:rsid w:val="007A6068"/>
    <w:rsid w:val="007A6101"/>
    <w:rsid w:val="007A70FC"/>
    <w:rsid w:val="007B0120"/>
    <w:rsid w:val="007B03CF"/>
    <w:rsid w:val="007B12ED"/>
    <w:rsid w:val="007B2E3C"/>
    <w:rsid w:val="007B517A"/>
    <w:rsid w:val="007C12DF"/>
    <w:rsid w:val="007C2CAF"/>
    <w:rsid w:val="007D0D02"/>
    <w:rsid w:val="007D21DE"/>
    <w:rsid w:val="007D6F39"/>
    <w:rsid w:val="007E441D"/>
    <w:rsid w:val="007E49FC"/>
    <w:rsid w:val="007E4C80"/>
    <w:rsid w:val="007F27BA"/>
    <w:rsid w:val="007F383F"/>
    <w:rsid w:val="00801248"/>
    <w:rsid w:val="00807B98"/>
    <w:rsid w:val="008142D8"/>
    <w:rsid w:val="00814C0F"/>
    <w:rsid w:val="008164EC"/>
    <w:rsid w:val="00822277"/>
    <w:rsid w:val="00830BD2"/>
    <w:rsid w:val="008315B4"/>
    <w:rsid w:val="00833BCF"/>
    <w:rsid w:val="00846277"/>
    <w:rsid w:val="00854C5F"/>
    <w:rsid w:val="00861B98"/>
    <w:rsid w:val="008640C3"/>
    <w:rsid w:val="008736CC"/>
    <w:rsid w:val="008822F7"/>
    <w:rsid w:val="00883323"/>
    <w:rsid w:val="008879CF"/>
    <w:rsid w:val="00890FB9"/>
    <w:rsid w:val="00897D2D"/>
    <w:rsid w:val="00897D55"/>
    <w:rsid w:val="008A51F5"/>
    <w:rsid w:val="008A736B"/>
    <w:rsid w:val="008B2782"/>
    <w:rsid w:val="008B614C"/>
    <w:rsid w:val="008C5BD2"/>
    <w:rsid w:val="008D286E"/>
    <w:rsid w:val="008E0183"/>
    <w:rsid w:val="008E0699"/>
    <w:rsid w:val="008E088F"/>
    <w:rsid w:val="008E55A4"/>
    <w:rsid w:val="008F1D28"/>
    <w:rsid w:val="00902E6E"/>
    <w:rsid w:val="00910F19"/>
    <w:rsid w:val="00915C3C"/>
    <w:rsid w:val="009243D1"/>
    <w:rsid w:val="00926744"/>
    <w:rsid w:val="00926BAB"/>
    <w:rsid w:val="00932D7C"/>
    <w:rsid w:val="00935F11"/>
    <w:rsid w:val="00940800"/>
    <w:rsid w:val="00956F13"/>
    <w:rsid w:val="00963A19"/>
    <w:rsid w:val="00965401"/>
    <w:rsid w:val="0096567C"/>
    <w:rsid w:val="0096702F"/>
    <w:rsid w:val="00971569"/>
    <w:rsid w:val="009728CC"/>
    <w:rsid w:val="0097400B"/>
    <w:rsid w:val="009811A2"/>
    <w:rsid w:val="00983E8D"/>
    <w:rsid w:val="0098512E"/>
    <w:rsid w:val="00991E2B"/>
    <w:rsid w:val="009955A8"/>
    <w:rsid w:val="009A2F9D"/>
    <w:rsid w:val="009A5B09"/>
    <w:rsid w:val="009A61DE"/>
    <w:rsid w:val="009B654E"/>
    <w:rsid w:val="009D1C15"/>
    <w:rsid w:val="009D3399"/>
    <w:rsid w:val="009D5C8E"/>
    <w:rsid w:val="009D6209"/>
    <w:rsid w:val="009E0D4A"/>
    <w:rsid w:val="009E72E8"/>
    <w:rsid w:val="00A02C83"/>
    <w:rsid w:val="00A05D7E"/>
    <w:rsid w:val="00A070D5"/>
    <w:rsid w:val="00A07B11"/>
    <w:rsid w:val="00A15DF4"/>
    <w:rsid w:val="00A24204"/>
    <w:rsid w:val="00A254F9"/>
    <w:rsid w:val="00A26A14"/>
    <w:rsid w:val="00A42936"/>
    <w:rsid w:val="00A50205"/>
    <w:rsid w:val="00A51E98"/>
    <w:rsid w:val="00A5633F"/>
    <w:rsid w:val="00A56DAE"/>
    <w:rsid w:val="00A61781"/>
    <w:rsid w:val="00A63D7F"/>
    <w:rsid w:val="00A7748C"/>
    <w:rsid w:val="00A936AD"/>
    <w:rsid w:val="00A97342"/>
    <w:rsid w:val="00A97D68"/>
    <w:rsid w:val="00AA101B"/>
    <w:rsid w:val="00AA10BC"/>
    <w:rsid w:val="00AA4BD1"/>
    <w:rsid w:val="00AA5F48"/>
    <w:rsid w:val="00AA756B"/>
    <w:rsid w:val="00AA7804"/>
    <w:rsid w:val="00AB3422"/>
    <w:rsid w:val="00AC072A"/>
    <w:rsid w:val="00AC6671"/>
    <w:rsid w:val="00AC7D31"/>
    <w:rsid w:val="00AD7629"/>
    <w:rsid w:val="00AF0927"/>
    <w:rsid w:val="00AF43F8"/>
    <w:rsid w:val="00AF4712"/>
    <w:rsid w:val="00B00338"/>
    <w:rsid w:val="00B04A97"/>
    <w:rsid w:val="00B07CDF"/>
    <w:rsid w:val="00B12F31"/>
    <w:rsid w:val="00B14535"/>
    <w:rsid w:val="00B15549"/>
    <w:rsid w:val="00B16E3A"/>
    <w:rsid w:val="00B203AF"/>
    <w:rsid w:val="00B22AB5"/>
    <w:rsid w:val="00B23415"/>
    <w:rsid w:val="00B24405"/>
    <w:rsid w:val="00B352EA"/>
    <w:rsid w:val="00B37BCA"/>
    <w:rsid w:val="00B54197"/>
    <w:rsid w:val="00B65872"/>
    <w:rsid w:val="00BA20D3"/>
    <w:rsid w:val="00BA3A6B"/>
    <w:rsid w:val="00BA5A61"/>
    <w:rsid w:val="00BA5FE4"/>
    <w:rsid w:val="00BA6AEF"/>
    <w:rsid w:val="00BA6BBA"/>
    <w:rsid w:val="00BB1C25"/>
    <w:rsid w:val="00BC7E5A"/>
    <w:rsid w:val="00BE1789"/>
    <w:rsid w:val="00BE2BF9"/>
    <w:rsid w:val="00BE558C"/>
    <w:rsid w:val="00BF6794"/>
    <w:rsid w:val="00BF683C"/>
    <w:rsid w:val="00C019EB"/>
    <w:rsid w:val="00C0351A"/>
    <w:rsid w:val="00C043D5"/>
    <w:rsid w:val="00C129AA"/>
    <w:rsid w:val="00C1546C"/>
    <w:rsid w:val="00C15C60"/>
    <w:rsid w:val="00C268F4"/>
    <w:rsid w:val="00C36287"/>
    <w:rsid w:val="00C41099"/>
    <w:rsid w:val="00C454D4"/>
    <w:rsid w:val="00C5244A"/>
    <w:rsid w:val="00C52614"/>
    <w:rsid w:val="00C656BB"/>
    <w:rsid w:val="00C659EA"/>
    <w:rsid w:val="00C67F45"/>
    <w:rsid w:val="00C74263"/>
    <w:rsid w:val="00C75476"/>
    <w:rsid w:val="00C82C9E"/>
    <w:rsid w:val="00CA3643"/>
    <w:rsid w:val="00CB2CFF"/>
    <w:rsid w:val="00CB3481"/>
    <w:rsid w:val="00CB41D9"/>
    <w:rsid w:val="00CC7B47"/>
    <w:rsid w:val="00CD24BF"/>
    <w:rsid w:val="00CD545C"/>
    <w:rsid w:val="00CE212B"/>
    <w:rsid w:val="00CE6FEA"/>
    <w:rsid w:val="00CE765E"/>
    <w:rsid w:val="00D014AD"/>
    <w:rsid w:val="00D01E38"/>
    <w:rsid w:val="00D029F2"/>
    <w:rsid w:val="00D21062"/>
    <w:rsid w:val="00D24B0F"/>
    <w:rsid w:val="00D266C8"/>
    <w:rsid w:val="00D3185E"/>
    <w:rsid w:val="00D43F86"/>
    <w:rsid w:val="00D44980"/>
    <w:rsid w:val="00D4792D"/>
    <w:rsid w:val="00D47E5E"/>
    <w:rsid w:val="00D5003E"/>
    <w:rsid w:val="00D54BEF"/>
    <w:rsid w:val="00D60A2A"/>
    <w:rsid w:val="00D610F0"/>
    <w:rsid w:val="00D61EC8"/>
    <w:rsid w:val="00D67FE3"/>
    <w:rsid w:val="00D77879"/>
    <w:rsid w:val="00D904EA"/>
    <w:rsid w:val="00D90500"/>
    <w:rsid w:val="00D91BDA"/>
    <w:rsid w:val="00DA2182"/>
    <w:rsid w:val="00DB2FDF"/>
    <w:rsid w:val="00DC60F4"/>
    <w:rsid w:val="00DD4FB3"/>
    <w:rsid w:val="00DD6871"/>
    <w:rsid w:val="00DE4F5B"/>
    <w:rsid w:val="00DF0CB4"/>
    <w:rsid w:val="00DF348F"/>
    <w:rsid w:val="00DF3D3F"/>
    <w:rsid w:val="00E0312A"/>
    <w:rsid w:val="00E07355"/>
    <w:rsid w:val="00E07617"/>
    <w:rsid w:val="00E16940"/>
    <w:rsid w:val="00E278A5"/>
    <w:rsid w:val="00E3011F"/>
    <w:rsid w:val="00E30ECF"/>
    <w:rsid w:val="00E36506"/>
    <w:rsid w:val="00E36FFA"/>
    <w:rsid w:val="00E42B38"/>
    <w:rsid w:val="00E42ED7"/>
    <w:rsid w:val="00E5531E"/>
    <w:rsid w:val="00E66756"/>
    <w:rsid w:val="00E761C5"/>
    <w:rsid w:val="00E76586"/>
    <w:rsid w:val="00E80ABB"/>
    <w:rsid w:val="00E856BE"/>
    <w:rsid w:val="00E92714"/>
    <w:rsid w:val="00E9617A"/>
    <w:rsid w:val="00E96208"/>
    <w:rsid w:val="00EA11AB"/>
    <w:rsid w:val="00EA17D0"/>
    <w:rsid w:val="00EA5310"/>
    <w:rsid w:val="00EB21FE"/>
    <w:rsid w:val="00EC302C"/>
    <w:rsid w:val="00EC7E50"/>
    <w:rsid w:val="00EE0644"/>
    <w:rsid w:val="00EE2864"/>
    <w:rsid w:val="00EF52AA"/>
    <w:rsid w:val="00EF5914"/>
    <w:rsid w:val="00EF5F7B"/>
    <w:rsid w:val="00EF67BD"/>
    <w:rsid w:val="00F06EC4"/>
    <w:rsid w:val="00F1429B"/>
    <w:rsid w:val="00F441CB"/>
    <w:rsid w:val="00F443C0"/>
    <w:rsid w:val="00F45769"/>
    <w:rsid w:val="00F5223D"/>
    <w:rsid w:val="00F5504C"/>
    <w:rsid w:val="00F61803"/>
    <w:rsid w:val="00F62D82"/>
    <w:rsid w:val="00F63DCD"/>
    <w:rsid w:val="00F70988"/>
    <w:rsid w:val="00F84224"/>
    <w:rsid w:val="00F87F69"/>
    <w:rsid w:val="00F948E6"/>
    <w:rsid w:val="00FA55AD"/>
    <w:rsid w:val="00FA7AE0"/>
    <w:rsid w:val="00FB3A36"/>
    <w:rsid w:val="00FC7CA8"/>
    <w:rsid w:val="00FD6A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2D"/>
  </w:style>
  <w:style w:type="paragraph" w:styleId="Ttulo1">
    <w:name w:val="heading 1"/>
    <w:basedOn w:val="Normal"/>
    <w:next w:val="Normal"/>
    <w:link w:val="Ttulo1Car"/>
    <w:uiPriority w:val="9"/>
    <w:qFormat/>
    <w:rsid w:val="00797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link w:val="Ttulo5Car"/>
    <w:uiPriority w:val="9"/>
    <w:semiHidden/>
    <w:unhideWhenUsed/>
    <w:qFormat/>
    <w:rsid w:val="004309EF"/>
    <w:pPr>
      <w:spacing w:before="100" w:beforeAutospacing="1" w:after="100" w:afterAutospacing="1" w:line="240" w:lineRule="auto"/>
      <w:outlineLvl w:val="4"/>
    </w:pPr>
    <w:rPr>
      <w:rFonts w:ascii="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284B"/>
    <w:pPr>
      <w:ind w:left="720"/>
      <w:contextualSpacing/>
    </w:pPr>
  </w:style>
  <w:style w:type="character" w:styleId="Hipervnculo">
    <w:name w:val="Hyperlink"/>
    <w:basedOn w:val="Fuentedeprrafopredeter"/>
    <w:uiPriority w:val="99"/>
    <w:rsid w:val="005B502F"/>
    <w:rPr>
      <w:color w:val="0000FF"/>
      <w:u w:val="single"/>
    </w:rPr>
  </w:style>
  <w:style w:type="paragraph" w:styleId="Textoindependiente">
    <w:name w:val="Body Text"/>
    <w:basedOn w:val="Normal"/>
    <w:link w:val="TextoindependienteCar"/>
    <w:rsid w:val="000E4852"/>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0E4852"/>
    <w:rPr>
      <w:rFonts w:ascii="Times New Roman" w:eastAsia="Times New Roman" w:hAnsi="Times New Roman" w:cs="Times New Roman"/>
      <w:sz w:val="28"/>
      <w:szCs w:val="24"/>
      <w:lang w:eastAsia="es-ES"/>
    </w:rPr>
  </w:style>
  <w:style w:type="character" w:styleId="Textoennegrita">
    <w:name w:val="Strong"/>
    <w:basedOn w:val="Fuentedeprrafopredeter"/>
    <w:uiPriority w:val="22"/>
    <w:qFormat/>
    <w:rsid w:val="000E4852"/>
    <w:rPr>
      <w:b/>
      <w:bCs/>
    </w:rPr>
  </w:style>
  <w:style w:type="paragraph" w:styleId="Firmadecorreoelectrnico">
    <w:name w:val="E-mail Signature"/>
    <w:basedOn w:val="Normal"/>
    <w:link w:val="FirmadecorreoelectrnicoCar"/>
    <w:uiPriority w:val="99"/>
    <w:semiHidden/>
    <w:unhideWhenUsed/>
    <w:rsid w:val="00CC7B47"/>
    <w:pPr>
      <w:spacing w:after="0" w:line="240" w:lineRule="auto"/>
    </w:pPr>
    <w:rPr>
      <w:rFonts w:ascii="Times New Roman" w:hAnsi="Times New Roman" w:cs="Times New Roman"/>
      <w:sz w:val="24"/>
      <w:szCs w:val="24"/>
      <w:lang w:eastAsia="es-ES"/>
    </w:rPr>
  </w:style>
  <w:style w:type="character" w:customStyle="1" w:styleId="FirmadecorreoelectrnicoCar">
    <w:name w:val="Firma de correo electrónico Car"/>
    <w:basedOn w:val="Fuentedeprrafopredeter"/>
    <w:link w:val="Firmadecorreoelectrnico"/>
    <w:uiPriority w:val="99"/>
    <w:semiHidden/>
    <w:rsid w:val="00CC7B47"/>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82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2F7"/>
    <w:rPr>
      <w:rFonts w:ascii="Tahoma" w:hAnsi="Tahoma" w:cs="Tahoma"/>
      <w:sz w:val="16"/>
      <w:szCs w:val="16"/>
    </w:rPr>
  </w:style>
  <w:style w:type="paragraph" w:styleId="TDC1">
    <w:name w:val="toc 1"/>
    <w:basedOn w:val="Normal"/>
    <w:next w:val="Normal"/>
    <w:autoRedefine/>
    <w:semiHidden/>
    <w:rsid w:val="00883323"/>
    <w:pPr>
      <w:tabs>
        <w:tab w:val="right" w:leader="dot" w:pos="8647"/>
      </w:tabs>
      <w:spacing w:after="0" w:line="240" w:lineRule="auto"/>
      <w:ind w:left="426" w:hanging="426"/>
      <w:jc w:val="both"/>
    </w:pPr>
    <w:rPr>
      <w:rFonts w:ascii="Calibri" w:hAnsi="Calibri" w:cs="Times New Roman"/>
      <w:b/>
      <w:color w:val="3333CC"/>
      <w:sz w:val="24"/>
      <w:szCs w:val="24"/>
      <w:u w:val="single"/>
    </w:rPr>
  </w:style>
  <w:style w:type="paragraph" w:styleId="TDC2">
    <w:name w:val="toc 2"/>
    <w:basedOn w:val="Normal"/>
    <w:next w:val="Normal"/>
    <w:autoRedefine/>
    <w:semiHidden/>
    <w:rsid w:val="008822F7"/>
    <w:pPr>
      <w:spacing w:after="0" w:line="240" w:lineRule="auto"/>
      <w:ind w:left="240"/>
    </w:pPr>
    <w:rPr>
      <w:rFonts w:ascii="Arial" w:eastAsia="Times New Roman" w:hAnsi="Arial" w:cs="Arial"/>
      <w:sz w:val="24"/>
      <w:szCs w:val="24"/>
      <w:lang w:eastAsia="es-ES"/>
    </w:rPr>
  </w:style>
  <w:style w:type="paragraph" w:styleId="Encabezado">
    <w:name w:val="header"/>
    <w:basedOn w:val="Normal"/>
    <w:link w:val="EncabezadoCar"/>
    <w:uiPriority w:val="99"/>
    <w:semiHidden/>
    <w:unhideWhenUsed/>
    <w:rsid w:val="008822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822F7"/>
  </w:style>
  <w:style w:type="paragraph" w:styleId="Piedepgina">
    <w:name w:val="footer"/>
    <w:basedOn w:val="Normal"/>
    <w:link w:val="PiedepginaCar"/>
    <w:uiPriority w:val="99"/>
    <w:unhideWhenUsed/>
    <w:rsid w:val="008822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2F7"/>
  </w:style>
  <w:style w:type="paragraph" w:customStyle="1" w:styleId="Default">
    <w:name w:val="Default"/>
    <w:rsid w:val="001B406A"/>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
    <w:semiHidden/>
    <w:rsid w:val="004309EF"/>
    <w:rPr>
      <w:rFonts w:ascii="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79770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797709"/>
  </w:style>
  <w:style w:type="paragraph" w:customStyle="1" w:styleId="Poromisin">
    <w:name w:val="Por omisión"/>
    <w:rsid w:val="00861B98"/>
    <w:pPr>
      <w:pBdr>
        <w:top w:val="nil"/>
        <w:left w:val="nil"/>
        <w:bottom w:val="nil"/>
        <w:right w:val="nil"/>
        <w:between w:val="nil"/>
        <w:bar w:val="nil"/>
      </w:pBdr>
      <w:spacing w:line="288" w:lineRule="auto"/>
      <w:jc w:val="both"/>
    </w:pPr>
    <w:rPr>
      <w:rFonts w:ascii="Helvetica" w:eastAsia="Arial Unicode MS" w:hAnsi="Arial Unicode MS" w:cs="Arial Unicode MS"/>
      <w:color w:val="000000"/>
      <w:bdr w:val="nil"/>
      <w:lang w:eastAsia="es-ES"/>
    </w:rPr>
  </w:style>
</w:styles>
</file>

<file path=word/webSettings.xml><?xml version="1.0" encoding="utf-8"?>
<w:webSettings xmlns:r="http://schemas.openxmlformats.org/officeDocument/2006/relationships" xmlns:w="http://schemas.openxmlformats.org/wordprocessingml/2006/main">
  <w:divs>
    <w:div w:id="164442057">
      <w:bodyDiv w:val="1"/>
      <w:marLeft w:val="0"/>
      <w:marRight w:val="0"/>
      <w:marTop w:val="0"/>
      <w:marBottom w:val="0"/>
      <w:divBdr>
        <w:top w:val="none" w:sz="0" w:space="0" w:color="auto"/>
        <w:left w:val="none" w:sz="0" w:space="0" w:color="auto"/>
        <w:bottom w:val="none" w:sz="0" w:space="0" w:color="auto"/>
        <w:right w:val="none" w:sz="0" w:space="0" w:color="auto"/>
      </w:divBdr>
    </w:div>
    <w:div w:id="357196806">
      <w:bodyDiv w:val="1"/>
      <w:marLeft w:val="0"/>
      <w:marRight w:val="0"/>
      <w:marTop w:val="0"/>
      <w:marBottom w:val="0"/>
      <w:divBdr>
        <w:top w:val="none" w:sz="0" w:space="0" w:color="auto"/>
        <w:left w:val="none" w:sz="0" w:space="0" w:color="auto"/>
        <w:bottom w:val="none" w:sz="0" w:space="0" w:color="auto"/>
        <w:right w:val="none" w:sz="0" w:space="0" w:color="auto"/>
      </w:divBdr>
    </w:div>
    <w:div w:id="426266495">
      <w:bodyDiv w:val="1"/>
      <w:marLeft w:val="0"/>
      <w:marRight w:val="0"/>
      <w:marTop w:val="0"/>
      <w:marBottom w:val="0"/>
      <w:divBdr>
        <w:top w:val="none" w:sz="0" w:space="0" w:color="auto"/>
        <w:left w:val="none" w:sz="0" w:space="0" w:color="auto"/>
        <w:bottom w:val="none" w:sz="0" w:space="0" w:color="auto"/>
        <w:right w:val="none" w:sz="0" w:space="0" w:color="auto"/>
      </w:divBdr>
    </w:div>
    <w:div w:id="584537776">
      <w:bodyDiv w:val="1"/>
      <w:marLeft w:val="0"/>
      <w:marRight w:val="0"/>
      <w:marTop w:val="0"/>
      <w:marBottom w:val="0"/>
      <w:divBdr>
        <w:top w:val="none" w:sz="0" w:space="0" w:color="auto"/>
        <w:left w:val="none" w:sz="0" w:space="0" w:color="auto"/>
        <w:bottom w:val="none" w:sz="0" w:space="0" w:color="auto"/>
        <w:right w:val="none" w:sz="0" w:space="0" w:color="auto"/>
      </w:divBdr>
    </w:div>
    <w:div w:id="1613440249">
      <w:bodyDiv w:val="1"/>
      <w:marLeft w:val="0"/>
      <w:marRight w:val="0"/>
      <w:marTop w:val="0"/>
      <w:marBottom w:val="0"/>
      <w:divBdr>
        <w:top w:val="none" w:sz="0" w:space="0" w:color="auto"/>
        <w:left w:val="none" w:sz="0" w:space="0" w:color="auto"/>
        <w:bottom w:val="none" w:sz="0" w:space="0" w:color="auto"/>
        <w:right w:val="none" w:sz="0" w:space="0" w:color="auto"/>
      </w:divBdr>
    </w:div>
    <w:div w:id="17356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AFDE7-98E3-47E3-8486-6FF7943C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9</Pages>
  <Words>2018</Words>
  <Characters>11099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149</cp:revision>
  <cp:lastPrinted>2016-04-19T08:13:00Z</cp:lastPrinted>
  <dcterms:created xsi:type="dcterms:W3CDTF">2014-01-21T18:01:00Z</dcterms:created>
  <dcterms:modified xsi:type="dcterms:W3CDTF">2016-05-10T11:30:00Z</dcterms:modified>
</cp:coreProperties>
</file>