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BE4" w:rsidRDefault="00B07BE4" w:rsidP="00B07BE4">
      <w:pPr>
        <w:pStyle w:val="NormalWeb"/>
        <w:spacing w:line="30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>NORMAS E INCOMPATIBILIDADES</w:t>
      </w:r>
    </w:p>
    <w:p w:rsidR="00B07BE4" w:rsidRDefault="00B07BE4" w:rsidP="00B07BE4">
      <w:pPr>
        <w:pStyle w:val="NormalWeb"/>
        <w:spacing w:line="30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Incompatibilidades para el desempeño de cargos del COENA. </w:t>
      </w:r>
    </w:p>
    <w:p w:rsidR="00B07BE4" w:rsidRDefault="00B07BE4" w:rsidP="00B07BE4">
      <w:pPr>
        <w:pStyle w:val="NormalWeb"/>
        <w:spacing w:line="300" w:lineRule="atLeast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19"/>
          <w:szCs w:val="19"/>
        </w:rPr>
        <w:t xml:space="preserve">El desempeño de cargos en el COENA se halla sometido a las incompatibilidades establecidas en la Ley. </w:t>
      </w:r>
    </w:p>
    <w:p w:rsidR="00267CE8" w:rsidRPr="00B07BE4" w:rsidRDefault="00267CE8" w:rsidP="00B07BE4"/>
    <w:sectPr w:rsidR="00267CE8" w:rsidRPr="00B07BE4" w:rsidSect="00267CE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07BE4"/>
    <w:rsid w:val="00267CE8"/>
    <w:rsid w:val="00B0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E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7BE4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9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560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79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8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0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162</Characters>
  <Application>Microsoft Office Word</Application>
  <DocSecurity>0</DocSecurity>
  <Lines>1</Lines>
  <Paragraphs>1</Paragraphs>
  <ScaleCrop>false</ScaleCrop>
  <Company> 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2013-06-28T07:35:00Z</dcterms:created>
  <dcterms:modified xsi:type="dcterms:W3CDTF">2013-06-28T07:35:00Z</dcterms:modified>
</cp:coreProperties>
</file>